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468B" w14:textId="171D29D6" w:rsidR="00424309" w:rsidRPr="00424309" w:rsidRDefault="00E444F4" w:rsidP="00424309">
      <w:pPr>
        <w:pStyle w:val="Title"/>
        <w:jc w:val="center"/>
        <w:rPr>
          <w:sz w:val="92"/>
          <w:szCs w:val="92"/>
        </w:rPr>
      </w:pPr>
      <w:r w:rsidRPr="00424309">
        <w:rPr>
          <w:sz w:val="92"/>
          <w:szCs w:val="92"/>
        </w:rPr>
        <w:t>Career</w:t>
      </w:r>
      <w:r w:rsidR="00B170DB" w:rsidRPr="00424309">
        <w:rPr>
          <w:sz w:val="92"/>
          <w:szCs w:val="92"/>
        </w:rPr>
        <w:t xml:space="preserve"> </w:t>
      </w:r>
      <w:r w:rsidR="00424309" w:rsidRPr="00424309">
        <w:rPr>
          <w:sz w:val="92"/>
          <w:szCs w:val="92"/>
        </w:rPr>
        <w:t>speaker series</w:t>
      </w:r>
      <w:r w:rsidR="00424309">
        <w:rPr>
          <w:sz w:val="92"/>
          <w:szCs w:val="92"/>
        </w:rPr>
        <w:t>:</w:t>
      </w:r>
    </w:p>
    <w:p w14:paraId="5793ED6F" w14:textId="7EFB9D2C" w:rsidR="00FA6AB9" w:rsidRPr="00FA6AB9" w:rsidRDefault="00FA6AB9" w:rsidP="00FA6AB9">
      <w:pPr>
        <w:pStyle w:val="Title"/>
        <w:rPr>
          <w:i/>
          <w:iCs/>
          <w:sz w:val="52"/>
          <w:szCs w:val="52"/>
        </w:rPr>
      </w:pPr>
      <w:r>
        <w:rPr>
          <w:i/>
          <w:iCs/>
          <w:sz w:val="52"/>
          <w:szCs w:val="52"/>
        </w:rPr>
        <w:t xml:space="preserve">jobs in data analytics:  </w:t>
      </w:r>
      <w:r w:rsidR="00424309">
        <w:rPr>
          <w:i/>
          <w:iCs/>
          <w:sz w:val="52"/>
          <w:szCs w:val="52"/>
        </w:rPr>
        <w:t>Wh</w:t>
      </w:r>
      <w:r>
        <w:rPr>
          <w:i/>
          <w:iCs/>
          <w:sz w:val="52"/>
          <w:szCs w:val="52"/>
        </w:rPr>
        <w:t>Y</w:t>
      </w:r>
      <w:r w:rsidR="00424309">
        <w:rPr>
          <w:i/>
          <w:iCs/>
          <w:sz w:val="52"/>
          <w:szCs w:val="52"/>
        </w:rPr>
        <w:t xml:space="preserve"> </w:t>
      </w:r>
      <w:r>
        <w:rPr>
          <w:i/>
          <w:iCs/>
          <w:sz w:val="52"/>
          <w:szCs w:val="52"/>
        </w:rPr>
        <w:t xml:space="preserve">would an economics major take real analysis? </w:t>
      </w:r>
    </w:p>
    <w:p w14:paraId="5AF3EA6A" w14:textId="13ACEBF2" w:rsidR="00424309" w:rsidRPr="00FA6AB9" w:rsidRDefault="00E444F4" w:rsidP="00E444F4">
      <w:pPr>
        <w:rPr>
          <w:rFonts w:ascii="Arial" w:hAnsi="Arial" w:cs="Arial"/>
          <w:sz w:val="24"/>
          <w:szCs w:val="24"/>
        </w:rPr>
      </w:pPr>
      <w:r w:rsidRPr="00424309">
        <w:rPr>
          <w:rFonts w:ascii="Arial" w:hAnsi="Arial" w:cs="Arial"/>
          <w:b/>
          <w:color w:val="3E762A" w:themeColor="accent1" w:themeShade="BF"/>
          <w:sz w:val="28"/>
          <w:szCs w:val="28"/>
        </w:rPr>
        <w:t>Presenter:</w:t>
      </w:r>
      <w:r w:rsidR="00FA6AB9">
        <w:rPr>
          <w:rFonts w:ascii="Arial" w:hAnsi="Arial" w:cs="Arial"/>
          <w:b/>
          <w:color w:val="3E762A" w:themeColor="accent1" w:themeShade="BF"/>
          <w:sz w:val="28"/>
          <w:szCs w:val="28"/>
        </w:rPr>
        <w:t xml:space="preserve"> </w:t>
      </w:r>
      <w:r w:rsidRPr="00F45F30">
        <w:rPr>
          <w:rFonts w:ascii="Arial" w:hAnsi="Arial" w:cs="Arial"/>
          <w:color w:val="3E762A" w:themeColor="accent1" w:themeShade="BF"/>
        </w:rPr>
        <w:t xml:space="preserve"> </w:t>
      </w:r>
      <w:r w:rsidR="00FA6AB9">
        <w:rPr>
          <w:rFonts w:ascii="Arial" w:hAnsi="Arial" w:cs="Arial"/>
          <w:color w:val="3E762A" w:themeColor="accent1" w:themeShade="BF"/>
          <w:sz w:val="24"/>
          <w:szCs w:val="24"/>
        </w:rPr>
        <w:t xml:space="preserve">Tim Fox </w:t>
      </w:r>
    </w:p>
    <w:p w14:paraId="0D0B0EE7" w14:textId="066677C3" w:rsidR="00E444F4" w:rsidRPr="00424309" w:rsidRDefault="00424309" w:rsidP="00E444F4">
      <w:pPr>
        <w:rPr>
          <w:rFonts w:ascii="Arial" w:hAnsi="Arial" w:cs="Arial"/>
          <w:sz w:val="24"/>
          <w:szCs w:val="24"/>
        </w:rPr>
      </w:pPr>
      <w:r w:rsidRPr="00424309">
        <w:rPr>
          <w:rFonts w:ascii="Arial" w:hAnsi="Arial" w:cs="Arial"/>
          <w:b/>
          <w:color w:val="3E762A" w:themeColor="accent1" w:themeShade="BF"/>
          <w:sz w:val="28"/>
          <w:szCs w:val="28"/>
        </w:rPr>
        <w:t>Company and industry:</w:t>
      </w:r>
      <w:r w:rsidRPr="00F45F30">
        <w:rPr>
          <w:rFonts w:ascii="Arial" w:hAnsi="Arial" w:cs="Arial"/>
          <w:color w:val="3E762A" w:themeColor="accent1" w:themeShade="BF"/>
        </w:rPr>
        <w:t xml:space="preserve"> </w:t>
      </w:r>
      <w:r w:rsidR="00FA6AB9">
        <w:rPr>
          <w:rFonts w:ascii="Arial" w:hAnsi="Arial" w:cs="Arial"/>
          <w:sz w:val="24"/>
          <w:szCs w:val="24"/>
        </w:rPr>
        <w:t>Relevant Radio, Analytics Lead</w:t>
      </w:r>
    </w:p>
    <w:p w14:paraId="283CB981" w14:textId="5D20A8FB" w:rsidR="00FA6AB9" w:rsidRPr="00FA6AB9" w:rsidRDefault="00FA6AB9" w:rsidP="00FA6AB9">
      <w:pPr>
        <w:rPr>
          <w:sz w:val="24"/>
          <w:szCs w:val="24"/>
        </w:rPr>
      </w:pPr>
      <w:r w:rsidRPr="00FA6AB9">
        <w:rPr>
          <w:sz w:val="24"/>
          <w:szCs w:val="24"/>
        </w:rPr>
        <w:t>So why would an economics student dare to embark on the arduous journey through Real Analysis? Drop by to find out how the rigors of mathematical proofs set Tim up for a satisfying, fulfilling career in analytics.</w:t>
      </w:r>
      <w:r>
        <w:rPr>
          <w:sz w:val="24"/>
          <w:szCs w:val="24"/>
        </w:rPr>
        <w:t xml:space="preserve">  </w:t>
      </w:r>
    </w:p>
    <w:p w14:paraId="14484A35" w14:textId="1296C7A6" w:rsidR="00413D55" w:rsidRDefault="00E444F4" w:rsidP="00E444F4">
      <w:pPr>
        <w:rPr>
          <w:rFonts w:ascii="Arial" w:hAnsi="Arial" w:cs="Arial"/>
          <w:b/>
          <w:color w:val="3E762A" w:themeColor="accent1" w:themeShade="BF"/>
          <w:sz w:val="22"/>
          <w:szCs w:val="22"/>
        </w:rPr>
      </w:pPr>
      <w:r w:rsidRPr="00424309">
        <w:rPr>
          <w:rFonts w:ascii="Arial" w:hAnsi="Arial" w:cs="Arial"/>
          <w:b/>
          <w:color w:val="3E762A" w:themeColor="accent1" w:themeShade="BF"/>
          <w:sz w:val="22"/>
          <w:szCs w:val="22"/>
        </w:rPr>
        <w:t>Bio Sketch:</w:t>
      </w:r>
    </w:p>
    <w:p w14:paraId="4BDA61E6" w14:textId="0CDBFD80" w:rsidR="00413D55" w:rsidRPr="00FA6AB9" w:rsidRDefault="00FA6AB9" w:rsidP="00FA6AB9">
      <w:pPr>
        <w:rPr>
          <w:sz w:val="24"/>
          <w:szCs w:val="24"/>
        </w:rPr>
      </w:pPr>
      <w:r w:rsidRPr="00FA6AB9">
        <w:rPr>
          <w:sz w:val="24"/>
          <w:szCs w:val="24"/>
        </w:rPr>
        <w:t xml:space="preserve">Tim Fox is the analytics lead at Relevant Radio – a national Catholic talk radio network based out of Lincolnshire, IL.  He graduated in 2012 from the University of </w:t>
      </w:r>
      <w:proofErr w:type="gramStart"/>
      <w:r w:rsidRPr="00FA6AB9">
        <w:rPr>
          <w:sz w:val="24"/>
          <w:szCs w:val="24"/>
        </w:rPr>
        <w:t>Illinois  with</w:t>
      </w:r>
      <w:proofErr w:type="gramEnd"/>
      <w:r w:rsidRPr="00FA6AB9">
        <w:rPr>
          <w:sz w:val="24"/>
          <w:szCs w:val="24"/>
        </w:rPr>
        <w:t xml:space="preserve"> BA degrees in economics and history.  He graduated in 2014 from DePaul University with a </w:t>
      </w:r>
      <w:proofErr w:type="gramStart"/>
      <w:r w:rsidRPr="00FA6AB9">
        <w:rPr>
          <w:sz w:val="24"/>
          <w:szCs w:val="24"/>
        </w:rPr>
        <w:t>Masters in Economics</w:t>
      </w:r>
      <w:proofErr w:type="gramEnd"/>
      <w:r w:rsidRPr="00FA6AB9">
        <w:rPr>
          <w:sz w:val="24"/>
          <w:szCs w:val="24"/>
        </w:rPr>
        <w:t xml:space="preserve"> and Policy Analysis. Since </w:t>
      </w:r>
      <w:proofErr w:type="gramStart"/>
      <w:r w:rsidRPr="00FA6AB9">
        <w:rPr>
          <w:sz w:val="24"/>
          <w:szCs w:val="24"/>
        </w:rPr>
        <w:t>then</w:t>
      </w:r>
      <w:proofErr w:type="gramEnd"/>
      <w:r w:rsidRPr="00FA6AB9">
        <w:rPr>
          <w:sz w:val="24"/>
          <w:szCs w:val="24"/>
        </w:rPr>
        <w:t xml:space="preserve"> he has worked in analytics and data science consulting working on projects spanning data analysis and reporting, building customer targeting models, as well as strategic marketing projects for a major credit card company. </w:t>
      </w:r>
      <w:r w:rsidR="00583873">
        <w:rPr>
          <w:sz w:val="24"/>
          <w:szCs w:val="24"/>
        </w:rPr>
        <w:t xml:space="preserve"> </w:t>
      </w:r>
    </w:p>
    <w:p w14:paraId="096291CA" w14:textId="1B466041" w:rsidR="00EA6ABB" w:rsidRDefault="000B5761">
      <w:pPr>
        <w:pStyle w:val="Date"/>
      </w:pPr>
      <w:sdt>
        <w:sdtPr>
          <w:rPr>
            <w:rStyle w:val="Strong"/>
          </w:rPr>
          <w:id w:val="945890675"/>
          <w:placeholder>
            <w:docPart w:val="7C862A6160B247D9BAF58148678B119A"/>
          </w:placeholder>
          <w:date w:fullDate="2021-11-29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bCs w:val="0"/>
          </w:rPr>
        </w:sdtEndPr>
        <w:sdtContent>
          <w:r w:rsidR="00413D55">
            <w:rPr>
              <w:rStyle w:val="Strong"/>
            </w:rPr>
            <w:t xml:space="preserve">November </w:t>
          </w:r>
          <w:r w:rsidR="00FA6AB9">
            <w:rPr>
              <w:rStyle w:val="Strong"/>
            </w:rPr>
            <w:t>29</w:t>
          </w:r>
          <w:r w:rsidR="00E444F4">
            <w:rPr>
              <w:rStyle w:val="Strong"/>
            </w:rPr>
            <w:t>, 2021</w:t>
          </w:r>
        </w:sdtContent>
      </w:sdt>
      <w:r w:rsidR="00581B7B">
        <w:t> </w:t>
      </w:r>
      <w:r w:rsidR="00B170DB">
        <w:t>4:40-5:35</w:t>
      </w:r>
    </w:p>
    <w:p w14:paraId="0DEC6D04" w14:textId="3D8CFE88" w:rsidR="00FA6AB9" w:rsidRDefault="005120B8">
      <w:pPr>
        <w:pStyle w:val="Address"/>
      </w:pPr>
      <w:r w:rsidRPr="00B170DB">
        <w:rPr>
          <w:b/>
          <w:bCs/>
          <w:noProof/>
        </w:rPr>
        <mc:AlternateContent>
          <mc:Choice Requires="wps">
            <w:drawing>
              <wp:anchor distT="365760" distB="365760" distL="114300" distR="114300" simplePos="0" relativeHeight="251659264" behindDoc="0" locked="0" layoutInCell="1" allowOverlap="1" wp14:anchorId="2C66E1F8" wp14:editId="01F79ED8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800600" cy="796290"/>
                <wp:effectExtent l="0" t="0" r="9525" b="381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796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57777" w14:textId="77777777" w:rsidR="00EA6ABB" w:rsidRDefault="005120B8">
                            <w:pPr>
                              <w:pStyle w:val="NoSpacing"/>
                              <w:spacing w:line="14" w:lineRule="exac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18C7D3" wp14:editId="7DB6A5F7">
                                  <wp:extent cx="2590800" cy="809625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6E1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78pt;height:62.7pt;z-index:251659264;visibility:visible;mso-wrap-style:square;mso-width-percent:0;mso-height-percent:0;mso-wrap-distance-left:9pt;mso-wrap-distance-top:28.8pt;mso-wrap-distance-right:9pt;mso-wrap-distance-bottom:28.8pt;mso-position-horizontal:left;mso-position-horizontal-relative:margin;mso-position-vertical:bottom;mso-position-vertical-relative:margin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" filled="f" stroked="f" strokeweight=".5pt">
                <v:textbox inset="0,0,0,0">
                  <w:txbxContent>
                    <w:p w14:paraId="15D57777" w14:textId="77777777" w:rsidR="00EA6ABB" w:rsidRDefault="005120B8">
                      <w:pPr>
                        <w:pStyle w:val="NoSpacing"/>
                        <w:spacing w:line="14" w:lineRule="exac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18C7D3" wp14:editId="7DB6A5F7">
                            <wp:extent cx="2590800" cy="809625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proofErr w:type="spellStart"/>
      <w:r w:rsidR="00413D55">
        <w:t>Oelman</w:t>
      </w:r>
      <w:proofErr w:type="spellEnd"/>
      <w:r w:rsidR="00413D55">
        <w:t xml:space="preserve"> Hall, 125</w:t>
      </w:r>
      <w:r w:rsidR="00FA6AB9">
        <w:t xml:space="preserve"> or remote access: </w:t>
      </w:r>
      <w:r w:rsidR="00FA6AB9" w:rsidRPr="00FA6AB9">
        <w:t>https://wright.webex.com/meet/ayse.sahin</w:t>
      </w:r>
    </w:p>
    <w:sectPr w:rsidR="00FA6AB9" w:rsidSect="00424309">
      <w:pgSz w:w="12240" w:h="15840" w:code="1"/>
      <w:pgMar w:top="1440" w:right="1440" w:bottom="1440" w:left="144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10232" w14:textId="77777777" w:rsidR="000B5761" w:rsidRDefault="000B5761">
      <w:pPr>
        <w:spacing w:after="0" w:line="240" w:lineRule="auto"/>
      </w:pPr>
      <w:r>
        <w:separator/>
      </w:r>
    </w:p>
  </w:endnote>
  <w:endnote w:type="continuationSeparator" w:id="0">
    <w:p w14:paraId="31E2C786" w14:textId="77777777" w:rsidR="000B5761" w:rsidRDefault="000B5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C1126" w14:textId="77777777" w:rsidR="000B5761" w:rsidRDefault="000B5761">
      <w:pPr>
        <w:spacing w:after="0" w:line="240" w:lineRule="auto"/>
      </w:pPr>
      <w:r>
        <w:separator/>
      </w:r>
    </w:p>
  </w:footnote>
  <w:footnote w:type="continuationSeparator" w:id="0">
    <w:p w14:paraId="624DFA06" w14:textId="77777777" w:rsidR="000B5761" w:rsidRDefault="000B5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55F51" w:themeColor="text2"/>
        <w:sz w:val="16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F4"/>
    <w:rsid w:val="000B5761"/>
    <w:rsid w:val="001A0FF9"/>
    <w:rsid w:val="003721F3"/>
    <w:rsid w:val="00413D55"/>
    <w:rsid w:val="00424309"/>
    <w:rsid w:val="005120B8"/>
    <w:rsid w:val="00581B7B"/>
    <w:rsid w:val="00583873"/>
    <w:rsid w:val="005977AC"/>
    <w:rsid w:val="00665305"/>
    <w:rsid w:val="00A2102D"/>
    <w:rsid w:val="00B170DB"/>
    <w:rsid w:val="00C652E5"/>
    <w:rsid w:val="00E444F4"/>
    <w:rsid w:val="00EA6ABB"/>
    <w:rsid w:val="00F45F30"/>
    <w:rsid w:val="00FA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4B17E3"/>
  <w15:chartTrackingRefBased/>
  <w15:docId w15:val="{397D73CB-F821-48DA-B02B-F60045FD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37261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455F51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3E762A" w:themeColor="accent1" w:themeShade="BF"/>
      <w:spacing w:val="-10"/>
      <w:kern w:val="28"/>
      <w:sz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3E762A" w:themeColor="accent1" w:themeShade="BF"/>
      <w:spacing w:val="-10"/>
      <w:kern w:val="28"/>
      <w:sz w:val="10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455F51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Caption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rong">
    <w:name w:val="Strong"/>
    <w:basedOn w:val="DefaultParagraphFont"/>
    <w:uiPriority w:val="2"/>
    <w:qFormat/>
    <w:rPr>
      <w:b/>
      <w:bCs/>
    </w:rPr>
  </w:style>
  <w:style w:type="paragraph" w:styleId="Header">
    <w:name w:val="header"/>
    <w:basedOn w:val="Normal"/>
    <w:link w:val="HeaderChar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"/>
  </w:style>
  <w:style w:type="paragraph" w:styleId="Footer">
    <w:name w:val="footer"/>
    <w:basedOn w:val="Normal"/>
    <w:link w:val="Footer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4"/>
    <w:rPr>
      <w:sz w:val="17"/>
    </w:rPr>
  </w:style>
  <w:style w:type="paragraph" w:customStyle="1" w:styleId="Company">
    <w:name w:val="Company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3E762A" w:themeColor="accent1" w:themeShade="BF"/>
    </w:rPr>
  </w:style>
  <w:style w:type="paragraph" w:styleId="NoSpacing">
    <w:name w:val="No Spacing"/>
    <w:uiPriority w:val="36"/>
    <w:unhideWhenUsed/>
    <w:qFormat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3E762A" w:themeColor="accent1" w:themeShade="BF"/>
      <w:sz w:val="52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3E762A" w:themeColor="accent1" w:themeShade="BF"/>
      <w:sz w:val="52"/>
    </w:rPr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076lms\AppData\Roaming\Microsoft\Templates\Business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862A6160B247D9BAF58148678B1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0319E-45A4-46E7-BC92-0D2A4699B813}"/>
      </w:docPartPr>
      <w:docPartBody>
        <w:p w:rsidR="00D824D9" w:rsidRDefault="006C37C2">
          <w:pPr>
            <w:pStyle w:val="7C862A6160B247D9BAF58148678B119A"/>
          </w:pPr>
          <w:r>
            <w:rPr>
              <w:rStyle w:val="Strong"/>
            </w:rPr>
            <w:t>[Event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C2"/>
    <w:rsid w:val="0032583B"/>
    <w:rsid w:val="006C37C2"/>
    <w:rsid w:val="00764F3D"/>
    <w:rsid w:val="00857140"/>
    <w:rsid w:val="0096587D"/>
    <w:rsid w:val="00D8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44546A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200" w:line="288" w:lineRule="auto"/>
    </w:pPr>
    <w:rPr>
      <w:rFonts w:cs="Times New Roman"/>
      <w:color w:val="50637D" w:themeColor="text2" w:themeTint="E6"/>
      <w:sz w:val="20"/>
    </w:rPr>
  </w:style>
  <w:style w:type="character" w:styleId="Strong">
    <w:name w:val="Strong"/>
    <w:basedOn w:val="DefaultParagraphFont"/>
    <w:uiPriority w:val="22"/>
    <w:qFormat/>
    <w:rPr>
      <w:b/>
      <w:bCs/>
      <w:color w:val="5A5A5A" w:themeColor="text1" w:themeTint="A5"/>
    </w:rPr>
  </w:style>
  <w:style w:type="paragraph" w:customStyle="1" w:styleId="7C862A6160B247D9BAF58148678B119A">
    <w:name w:val="7C862A6160B247D9BAF58148678B11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>Use this event flyer to announce a sale, grand opening, or other event at your business, school or volunteer organization. Replace the photos with your own, customize the colors and get exactly the look you want. 
</APDescription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840693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2012-06-04T06:23:00+00:00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1572286</Value>
    </PublishStatusLookup>
    <APAuthor xmlns="4873beb7-5857-4685-be1f-d57550cc96cc">
      <UserInfo>
        <DisplayName>REDMOND\v-anij</DisplayName>
        <AccountId>2469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TP102911892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9F356893-B87B-4F3B-B6AB-5EF31A561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23A70-77D6-475E-9502-2D605E9147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78557F-9067-4EAE-9435-C16B966ECCE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C:\Users\w076lms\AppData\Roaming\Microsoft\Templates\Business flyer.dotx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Lindsey Schraeder</dc:creator>
  <cp:lastModifiedBy>Sahin, Ayse</cp:lastModifiedBy>
  <cp:revision>4</cp:revision>
  <dcterms:created xsi:type="dcterms:W3CDTF">2021-11-23T15:07:00Z</dcterms:created>
  <dcterms:modified xsi:type="dcterms:W3CDTF">2021-11-23T15:08:00Z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