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58" w:type="pct"/>
        <w:jc w:val="center"/>
        <w:tblLayout w:type="fixed"/>
        <w:tblCellMar>
          <w:left w:w="0" w:type="dxa"/>
          <w:right w:w="0" w:type="dxa"/>
        </w:tblCellMar>
        <w:tblLook w:val="04A0" w:firstRow="1" w:lastRow="0" w:firstColumn="1" w:lastColumn="0" w:noHBand="0" w:noVBand="1"/>
        <w:tblDescription w:val="Table for overall flyer layout"/>
      </w:tblPr>
      <w:tblGrid>
        <w:gridCol w:w="7109"/>
        <w:gridCol w:w="144"/>
        <w:gridCol w:w="3456"/>
      </w:tblGrid>
      <w:tr w:rsidR="00A6408A" w14:paraId="1347CD67" w14:textId="77777777" w:rsidTr="00813E26">
        <w:trPr>
          <w:trHeight w:hRule="exact" w:val="14400"/>
          <w:jc w:val="center"/>
        </w:trPr>
        <w:tc>
          <w:tcPr>
            <w:tcW w:w="7110" w:type="dxa"/>
          </w:tcPr>
          <w:tbl>
            <w:tblPr>
              <w:tblW w:w="5000" w:type="pct"/>
              <w:tblLayout w:type="fixed"/>
              <w:tblCellMar>
                <w:left w:w="0" w:type="dxa"/>
                <w:right w:w="0" w:type="dxa"/>
              </w:tblCellMar>
              <w:tblLook w:val="04A0" w:firstRow="1" w:lastRow="0" w:firstColumn="1" w:lastColumn="0" w:noHBand="0" w:noVBand="1"/>
              <w:tblDescription w:val="Layout for flyer body content"/>
            </w:tblPr>
            <w:tblGrid>
              <w:gridCol w:w="7109"/>
            </w:tblGrid>
            <w:tr w:rsidR="00A6408A" w14:paraId="6DBC0B4D" w14:textId="77777777" w:rsidTr="001030A0">
              <w:trPr>
                <w:trHeight w:hRule="exact" w:val="4950"/>
              </w:trPr>
              <w:tc>
                <w:tcPr>
                  <w:tcW w:w="7200" w:type="dxa"/>
                </w:tcPr>
                <w:p w14:paraId="3B9C141A" w14:textId="1DBBC937" w:rsidR="00A6408A" w:rsidRPr="001030A0" w:rsidRDefault="00057B05">
                  <w:pPr>
                    <w:rPr>
                      <w:sz w:val="28"/>
                      <w:szCs w:val="28"/>
                    </w:rPr>
                  </w:pPr>
                  <w:r>
                    <w:rPr>
                      <w:noProof/>
                    </w:rPr>
                    <w:drawing>
                      <wp:inline distT="0" distB="0" distL="0" distR="0" wp14:anchorId="4822F9C1" wp14:editId="00D4327D">
                        <wp:extent cx="4332000" cy="2895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51117" cy="2908378"/>
                                </a:xfrm>
                                <a:prstGeom prst="rect">
                                  <a:avLst/>
                                </a:prstGeom>
                                <a:noFill/>
                                <a:ln>
                                  <a:noFill/>
                                </a:ln>
                              </pic:spPr>
                            </pic:pic>
                          </a:graphicData>
                        </a:graphic>
                      </wp:inline>
                    </w:drawing>
                  </w:r>
                  <w:bookmarkStart w:id="0" w:name="_GoBack"/>
                  <w:bookmarkEnd w:id="0"/>
                </w:p>
              </w:tc>
            </w:tr>
            <w:tr w:rsidR="00A6408A" w14:paraId="117CE2C8" w14:textId="77777777" w:rsidTr="001030A0">
              <w:trPr>
                <w:trHeight w:hRule="exact" w:val="9810"/>
              </w:trPr>
              <w:tc>
                <w:tcPr>
                  <w:tcW w:w="7200" w:type="dxa"/>
                </w:tcPr>
                <w:p w14:paraId="267E72DF" w14:textId="39187A33" w:rsidR="00813E26" w:rsidRPr="00813E26" w:rsidRDefault="00813E26" w:rsidP="00813E26">
                  <w:pPr>
                    <w:pStyle w:val="Subtitle"/>
                    <w:jc w:val="center"/>
                    <w:rPr>
                      <w:sz w:val="110"/>
                      <w:szCs w:val="28"/>
                    </w:rPr>
                  </w:pPr>
                  <w:r w:rsidRPr="00813E26">
                    <w:rPr>
                      <w:sz w:val="110"/>
                      <w:szCs w:val="28"/>
                    </w:rPr>
                    <w:t>“</w:t>
                  </w:r>
                  <w:r w:rsidRPr="00813E26">
                    <w:rPr>
                      <w:sz w:val="110"/>
                      <w:szCs w:val="28"/>
                    </w:rPr>
                    <w:t>Bethlehem</w:t>
                  </w:r>
                  <w:r w:rsidRPr="00813E26">
                    <w:rPr>
                      <w:sz w:val="110"/>
                      <w:szCs w:val="28"/>
                    </w:rPr>
                    <w:t>”</w:t>
                  </w:r>
                </w:p>
                <w:p w14:paraId="66B06023" w14:textId="77777777" w:rsidR="005543B4" w:rsidRDefault="005543B4" w:rsidP="00EE03C8">
                  <w:pPr>
                    <w:pStyle w:val="xmsonormal"/>
                    <w:spacing w:line="276" w:lineRule="auto"/>
                    <w:jc w:val="both"/>
                    <w:rPr>
                      <w:b/>
                      <w:color w:val="000000"/>
                      <w:sz w:val="28"/>
                      <w:szCs w:val="28"/>
                    </w:rPr>
                  </w:pPr>
                </w:p>
                <w:p w14:paraId="0280029E" w14:textId="7E643E20" w:rsidR="001030A0" w:rsidRPr="005543B4" w:rsidRDefault="005543B4" w:rsidP="00EE03C8">
                  <w:pPr>
                    <w:pStyle w:val="xmsonormal"/>
                    <w:spacing w:line="276" w:lineRule="auto"/>
                    <w:jc w:val="both"/>
                    <w:rPr>
                      <w:b/>
                      <w:color w:val="000000"/>
                      <w:sz w:val="30"/>
                      <w:szCs w:val="28"/>
                    </w:rPr>
                  </w:pPr>
                  <w:r w:rsidRPr="005543B4">
                    <w:rPr>
                      <w:b/>
                      <w:color w:val="000000"/>
                      <w:sz w:val="30"/>
                      <w:szCs w:val="28"/>
                    </w:rPr>
                    <w:t xml:space="preserve">“Bethlehem” is a documentary produced by </w:t>
                  </w:r>
                  <w:r w:rsidR="001030A0" w:rsidRPr="005543B4">
                    <w:rPr>
                      <w:b/>
                      <w:color w:val="000000"/>
                      <w:sz w:val="30"/>
                      <w:szCs w:val="28"/>
                    </w:rPr>
                    <w:t xml:space="preserve">Dan Bracken, media producer for </w:t>
                  </w:r>
                  <w:proofErr w:type="spellStart"/>
                  <w:r w:rsidR="001030A0" w:rsidRPr="005543B4">
                    <w:rPr>
                      <w:b/>
                      <w:color w:val="000000"/>
                      <w:sz w:val="30"/>
                      <w:szCs w:val="28"/>
                    </w:rPr>
                    <w:t>Ginghamsburg</w:t>
                  </w:r>
                  <w:proofErr w:type="spellEnd"/>
                  <w:r w:rsidR="001030A0" w:rsidRPr="005543B4">
                    <w:rPr>
                      <w:b/>
                      <w:color w:val="000000"/>
                      <w:sz w:val="30"/>
                      <w:szCs w:val="28"/>
                    </w:rPr>
                    <w:t xml:space="preserve"> Church in Tipp City, Ohio, in partnership with United Methodists for Kairos Response</w:t>
                  </w:r>
                  <w:r w:rsidRPr="005543B4">
                    <w:rPr>
                      <w:b/>
                      <w:color w:val="000000"/>
                      <w:sz w:val="30"/>
                      <w:szCs w:val="28"/>
                    </w:rPr>
                    <w:t xml:space="preserve">. </w:t>
                  </w:r>
                  <w:r w:rsidR="001030A0" w:rsidRPr="005543B4">
                    <w:rPr>
                      <w:b/>
                      <w:color w:val="000000"/>
                      <w:sz w:val="30"/>
                      <w:szCs w:val="28"/>
                    </w:rPr>
                    <w:t xml:space="preserve"> </w:t>
                  </w:r>
                  <w:r w:rsidRPr="005543B4">
                    <w:rPr>
                      <w:b/>
                      <w:color w:val="000000"/>
                      <w:sz w:val="30"/>
                      <w:szCs w:val="28"/>
                    </w:rPr>
                    <w:t>Dan will</w:t>
                  </w:r>
                  <w:r w:rsidR="001030A0" w:rsidRPr="005543B4">
                    <w:rPr>
                      <w:b/>
                      <w:color w:val="000000"/>
                      <w:sz w:val="30"/>
                      <w:szCs w:val="28"/>
                    </w:rPr>
                    <w:t xml:space="preserve"> present his film about Christians living in Palestine, who refer to themselves as "the living stones".  Their unique story reinvigorates healthy dialogue about the conflict in the Middle East, and their invitation is simple: "Come, and see."</w:t>
                  </w:r>
                </w:p>
                <w:p w14:paraId="64705CA3" w14:textId="77777777" w:rsidR="001030A0" w:rsidRPr="005543B4" w:rsidRDefault="001030A0" w:rsidP="00EE03C8">
                  <w:pPr>
                    <w:pStyle w:val="xmsonormal"/>
                    <w:spacing w:line="276" w:lineRule="auto"/>
                    <w:jc w:val="both"/>
                    <w:rPr>
                      <w:b/>
                      <w:color w:val="000000"/>
                      <w:sz w:val="30"/>
                      <w:szCs w:val="28"/>
                    </w:rPr>
                  </w:pPr>
                </w:p>
                <w:p w14:paraId="7609B130" w14:textId="459ECC61" w:rsidR="001030A0" w:rsidRPr="005543B4" w:rsidRDefault="001030A0" w:rsidP="00EE03C8">
                  <w:pPr>
                    <w:spacing w:line="276" w:lineRule="auto"/>
                    <w:jc w:val="both"/>
                    <w:rPr>
                      <w:rFonts w:ascii="Calibri" w:hAnsi="Calibri" w:cs="Calibri"/>
                      <w:b/>
                      <w:color w:val="000000"/>
                      <w:sz w:val="30"/>
                      <w:szCs w:val="28"/>
                    </w:rPr>
                  </w:pPr>
                  <w:r w:rsidRPr="005543B4">
                    <w:rPr>
                      <w:rFonts w:ascii="Calibri" w:hAnsi="Calibri" w:cs="Calibri"/>
                      <w:b/>
                      <w:color w:val="000000"/>
                      <w:sz w:val="30"/>
                      <w:szCs w:val="28"/>
                    </w:rPr>
                    <w:t xml:space="preserve">Discussion to follow with Susan </w:t>
                  </w:r>
                  <w:proofErr w:type="spellStart"/>
                  <w:r w:rsidRPr="005543B4">
                    <w:rPr>
                      <w:rFonts w:ascii="Calibri" w:hAnsi="Calibri" w:cs="Calibri"/>
                      <w:b/>
                      <w:color w:val="000000"/>
                      <w:sz w:val="30"/>
                      <w:szCs w:val="28"/>
                    </w:rPr>
                    <w:t>Brogden</w:t>
                  </w:r>
                  <w:proofErr w:type="spellEnd"/>
                  <w:r w:rsidRPr="005543B4">
                    <w:rPr>
                      <w:rFonts w:ascii="Calibri" w:hAnsi="Calibri" w:cs="Calibri"/>
                      <w:b/>
                      <w:color w:val="000000"/>
                      <w:sz w:val="30"/>
                      <w:szCs w:val="28"/>
                    </w:rPr>
                    <w:t>, who lived for three months in Bethlehem as a volunteer with the Ecumenical Accompaniment Program in Palestine &amp; Israel (EAPPI). She served with a team of internationals from a dozen countries, providing a protective presence for vulnerable Palestinian communities, monitoring and reporting on human rights abuses, and learning about the conflict from both Israeli and Palestinian sources.</w:t>
                  </w:r>
                </w:p>
                <w:p w14:paraId="3DF0F77C" w14:textId="5BFCF036" w:rsidR="001030A0" w:rsidRPr="001030A0" w:rsidRDefault="001030A0" w:rsidP="001030A0">
                  <w:pPr>
                    <w:rPr>
                      <w:rFonts w:ascii="Arial" w:hAnsi="Arial" w:cs="Arial"/>
                      <w:color w:val="000000"/>
                      <w:sz w:val="28"/>
                      <w:szCs w:val="28"/>
                    </w:rPr>
                  </w:pPr>
                  <w:r w:rsidRPr="001030A0">
                    <w:rPr>
                      <w:rFonts w:ascii="Arial" w:hAnsi="Arial" w:cs="Arial"/>
                      <w:color w:val="000000"/>
                      <w:sz w:val="28"/>
                      <w:szCs w:val="28"/>
                    </w:rPr>
                    <w:t xml:space="preserve">       </w:t>
                  </w:r>
                </w:p>
                <w:p w14:paraId="2F0DBA7B" w14:textId="62C339C1" w:rsidR="001030A0" w:rsidRPr="001030A0" w:rsidRDefault="001030A0" w:rsidP="001030A0">
                  <w:pPr>
                    <w:pStyle w:val="xmsonormal"/>
                    <w:rPr>
                      <w:color w:val="000000"/>
                      <w:sz w:val="28"/>
                      <w:szCs w:val="28"/>
                    </w:rPr>
                  </w:pPr>
                </w:p>
                <w:p w14:paraId="04ADAC3C" w14:textId="77777777" w:rsidR="001030A0" w:rsidRPr="001030A0" w:rsidRDefault="001030A0" w:rsidP="001030A0">
                  <w:pPr>
                    <w:pStyle w:val="xmsonormal"/>
                    <w:rPr>
                      <w:sz w:val="28"/>
                      <w:szCs w:val="28"/>
                    </w:rPr>
                  </w:pPr>
                </w:p>
                <w:p w14:paraId="0903D89D" w14:textId="4F3351D7" w:rsidR="001030A0" w:rsidRPr="001030A0" w:rsidRDefault="001030A0">
                  <w:pPr>
                    <w:pStyle w:val="Subtitle"/>
                    <w:rPr>
                      <w:sz w:val="28"/>
                      <w:szCs w:val="28"/>
                    </w:rPr>
                  </w:pPr>
                  <w:r w:rsidRPr="001030A0">
                    <w:rPr>
                      <w:rFonts w:ascii="Arial" w:hAnsi="Arial" w:cs="Arial"/>
                      <w:color w:val="000000"/>
                      <w:sz w:val="28"/>
                      <w:szCs w:val="28"/>
                    </w:rPr>
                    <w:t xml:space="preserve"> </w:t>
                  </w:r>
                </w:p>
                <w:p w14:paraId="44C54891" w14:textId="466E2DB1" w:rsidR="00A6408A" w:rsidRPr="001030A0" w:rsidRDefault="001030A0">
                  <w:pPr>
                    <w:pStyle w:val="Title"/>
                    <w:spacing w:line="192" w:lineRule="auto"/>
                    <w:rPr>
                      <w:sz w:val="28"/>
                      <w:szCs w:val="28"/>
                    </w:rPr>
                  </w:pPr>
                  <w:r w:rsidRPr="001030A0">
                    <w:rPr>
                      <w:sz w:val="28"/>
                      <w:szCs w:val="28"/>
                    </w:rPr>
                    <w:t xml:space="preserve"> </w:t>
                  </w:r>
                </w:p>
                <w:sdt>
                  <w:sdtPr>
                    <w:rPr>
                      <w:sz w:val="28"/>
                      <w:szCs w:val="28"/>
                    </w:rPr>
                    <w:id w:val="2000612752"/>
                    <w:placeholder>
                      <w:docPart w:val="C512C020E9A64DCC85D7859CE3480DCD"/>
                    </w:placeholder>
                    <w:temporary/>
                    <w:showingPlcHdr/>
                    <w15:appearance w15:val="hidden"/>
                    <w:text/>
                  </w:sdtPr>
                  <w:sdtEndPr/>
                  <w:sdtContent>
                    <w:p w14:paraId="5F7DB997" w14:textId="77777777" w:rsidR="00A6408A" w:rsidRPr="001030A0" w:rsidRDefault="00413F65">
                      <w:pPr>
                        <w:pStyle w:val="Heading1"/>
                        <w:rPr>
                          <w:sz w:val="28"/>
                          <w:szCs w:val="28"/>
                        </w:rPr>
                      </w:pPr>
                      <w:r w:rsidRPr="001030A0">
                        <w:rPr>
                          <w:sz w:val="28"/>
                          <w:szCs w:val="28"/>
                        </w:rPr>
                        <w:t>Heading 1</w:t>
                      </w:r>
                    </w:p>
                  </w:sdtContent>
                </w:sdt>
                <w:sdt>
                  <w:sdtPr>
                    <w:rPr>
                      <w:sz w:val="28"/>
                      <w:szCs w:val="28"/>
                    </w:rPr>
                    <w:id w:val="-1839064093"/>
                    <w:placeholder>
                      <w:docPart w:val="4E11D1DF44F3424A8FC66BE94D0BF206"/>
                    </w:placeholder>
                    <w:temporary/>
                    <w:showingPlcHdr/>
                    <w15:appearance w15:val="hidden"/>
                    <w:text/>
                  </w:sdtPr>
                  <w:sdtEndPr/>
                  <w:sdtContent>
                    <w:p w14:paraId="7545CAAA" w14:textId="77777777" w:rsidR="00A6408A" w:rsidRPr="001030A0" w:rsidRDefault="00413F65">
                      <w:pPr>
                        <w:rPr>
                          <w:sz w:val="28"/>
                          <w:szCs w:val="28"/>
                        </w:rPr>
                      </w:pPr>
                      <w:r w:rsidRPr="001030A0">
                        <w:rPr>
                          <w:sz w:val="28"/>
                          <w:szCs w:val="28"/>
                        </w:rPr>
                        <w:t>To get started right away, just tap any placeholder text (such as this) and start typing to replace it with your own. Want to insert a picture from your files or add a shape, text box, or table? You got it! On the Insert tab of the ribbon, just tap the option you need.</w:t>
                      </w:r>
                    </w:p>
                  </w:sdtContent>
                </w:sdt>
              </w:tc>
            </w:tr>
            <w:tr w:rsidR="00A6408A" w14:paraId="5CD942D0" w14:textId="77777777">
              <w:trPr>
                <w:trHeight w:hRule="exact" w:val="1440"/>
              </w:trPr>
              <w:tc>
                <w:tcPr>
                  <w:tcW w:w="7200" w:type="dxa"/>
                  <w:vAlign w:val="bottom"/>
                </w:tcPr>
                <w:p w14:paraId="7F14D26B" w14:textId="02141615" w:rsidR="00A6408A" w:rsidRDefault="00A6408A"/>
              </w:tc>
            </w:tr>
          </w:tbl>
          <w:p w14:paraId="15E50DCA" w14:textId="77777777" w:rsidR="00A6408A" w:rsidRDefault="00A6408A"/>
        </w:tc>
        <w:tc>
          <w:tcPr>
            <w:tcW w:w="144" w:type="dxa"/>
          </w:tcPr>
          <w:p w14:paraId="0F4ECB43" w14:textId="77777777" w:rsidR="00A6408A" w:rsidRDefault="00A6408A"/>
        </w:tc>
        <w:tc>
          <w:tcPr>
            <w:tcW w:w="3456" w:type="dxa"/>
          </w:tcPr>
          <w:tbl>
            <w:tblPr>
              <w:tblW w:w="5000" w:type="pct"/>
              <w:tblLayout w:type="fixed"/>
              <w:tblCellMar>
                <w:left w:w="288" w:type="dxa"/>
                <w:right w:w="288" w:type="dxa"/>
              </w:tblCellMar>
              <w:tblLook w:val="04A0" w:firstRow="1" w:lastRow="0" w:firstColumn="1" w:lastColumn="0" w:noHBand="0" w:noVBand="1"/>
              <w:tblDescription w:val="Layout for flyer sidebar"/>
            </w:tblPr>
            <w:tblGrid>
              <w:gridCol w:w="3456"/>
            </w:tblGrid>
            <w:tr w:rsidR="00A6408A" w14:paraId="1CBDFF83" w14:textId="77777777">
              <w:trPr>
                <w:trHeight w:hRule="exact" w:val="10800"/>
              </w:trPr>
              <w:tc>
                <w:tcPr>
                  <w:tcW w:w="3446" w:type="dxa"/>
                  <w:shd w:val="clear" w:color="auto" w:fill="007B73" w:themeFill="accent2" w:themeFillShade="BF"/>
                  <w:vAlign w:val="center"/>
                </w:tcPr>
                <w:p w14:paraId="5CD88AC0" w14:textId="14FDF087" w:rsidR="00A6408A" w:rsidRDefault="00D401D6">
                  <w:pPr>
                    <w:pStyle w:val="Heading2"/>
                  </w:pPr>
                  <w:r>
                    <w:t>Monday April 15</w:t>
                  </w:r>
                </w:p>
                <w:p w14:paraId="7A4FD78A" w14:textId="77777777" w:rsidR="00A6408A" w:rsidRDefault="00A6408A">
                  <w:pPr>
                    <w:pStyle w:val="Line"/>
                  </w:pPr>
                </w:p>
                <w:p w14:paraId="640CC9A2" w14:textId="7E1380C4" w:rsidR="00A6408A" w:rsidRDefault="00D401D6">
                  <w:pPr>
                    <w:pStyle w:val="Heading2"/>
                  </w:pPr>
                  <w:r>
                    <w:t>7:00 pm</w:t>
                  </w:r>
                </w:p>
                <w:p w14:paraId="59A03978" w14:textId="77777777" w:rsidR="00A6408A" w:rsidRDefault="00A6408A">
                  <w:pPr>
                    <w:pStyle w:val="Line"/>
                  </w:pPr>
                </w:p>
                <w:p w14:paraId="72C9A6D4" w14:textId="3E01AE91" w:rsidR="00A6408A" w:rsidRDefault="00D401D6">
                  <w:pPr>
                    <w:pStyle w:val="Heading2"/>
                  </w:pPr>
                  <w:r>
                    <w:t>Rike hall 020</w:t>
                  </w:r>
                </w:p>
                <w:p w14:paraId="3D1204FB" w14:textId="77777777" w:rsidR="00A6408A" w:rsidRDefault="00A6408A">
                  <w:pPr>
                    <w:pStyle w:val="Line"/>
                  </w:pPr>
                </w:p>
                <w:p w14:paraId="7755F5A9" w14:textId="1D8498C8" w:rsidR="00A6408A" w:rsidRDefault="00D401D6">
                  <w:pPr>
                    <w:pStyle w:val="Heading2"/>
                  </w:pPr>
                  <w:r>
                    <w:t xml:space="preserve"> free and open to the public</w:t>
                  </w:r>
                </w:p>
                <w:p w14:paraId="37BE447D" w14:textId="77777777" w:rsidR="00A6408A" w:rsidRDefault="00A6408A">
                  <w:pPr>
                    <w:pStyle w:val="Line"/>
                  </w:pPr>
                </w:p>
                <w:p w14:paraId="19563F10" w14:textId="513EF3F5" w:rsidR="00A6408A" w:rsidRDefault="00D401D6">
                  <w:pPr>
                    <w:pStyle w:val="Heading2"/>
                  </w:pPr>
                  <w:r>
                    <w:t xml:space="preserve"> </w:t>
                  </w:r>
                  <w:r w:rsidR="00120B4F">
                    <w:t>sponsored by the Middle Eastern and Islamic Studies Lecture Program</w:t>
                  </w:r>
                </w:p>
              </w:tc>
            </w:tr>
            <w:tr w:rsidR="00A6408A" w14:paraId="5D4C0E46" w14:textId="77777777">
              <w:trPr>
                <w:trHeight w:hRule="exact" w:val="144"/>
              </w:trPr>
              <w:tc>
                <w:tcPr>
                  <w:tcW w:w="3446" w:type="dxa"/>
                </w:tcPr>
                <w:p w14:paraId="40000EFE" w14:textId="77777777" w:rsidR="00A6408A" w:rsidRDefault="00A6408A"/>
              </w:tc>
            </w:tr>
            <w:tr w:rsidR="00A6408A" w14:paraId="7102C12B" w14:textId="77777777">
              <w:trPr>
                <w:trHeight w:hRule="exact" w:val="3456"/>
              </w:trPr>
              <w:tc>
                <w:tcPr>
                  <w:tcW w:w="3446" w:type="dxa"/>
                  <w:shd w:val="clear" w:color="auto" w:fill="77500D" w:themeFill="accent1" w:themeFillShade="80"/>
                </w:tcPr>
                <w:p w14:paraId="4E5627EB" w14:textId="77777777" w:rsidR="00A6408A" w:rsidRDefault="00EE03C8" w:rsidP="00413F65">
                  <w:pPr>
                    <w:pStyle w:val="ContactInfo"/>
                  </w:pPr>
                  <w:r>
                    <w:t>Contact: Dr. Awad Halabi</w:t>
                  </w:r>
                </w:p>
                <w:p w14:paraId="2E818017" w14:textId="7DB08643" w:rsidR="00120B4F" w:rsidRDefault="00EE03C8" w:rsidP="00413F65">
                  <w:pPr>
                    <w:pStyle w:val="ContactInfo"/>
                  </w:pPr>
                  <w:r>
                    <w:t>Dep</w:t>
                  </w:r>
                  <w:r w:rsidR="00120B4F">
                    <w:t xml:space="preserve">artments </w:t>
                  </w:r>
                  <w:r>
                    <w:t>of History</w:t>
                  </w:r>
                  <w:r w:rsidR="00120B4F">
                    <w:t xml:space="preserve"> and Religion</w:t>
                  </w:r>
                </w:p>
                <w:p w14:paraId="0763042E" w14:textId="3083EFE4" w:rsidR="00EE03C8" w:rsidRDefault="00EE03C8" w:rsidP="00413F65">
                  <w:pPr>
                    <w:pStyle w:val="ContactInfo"/>
                  </w:pPr>
                  <w:r>
                    <w:t>Co-</w:t>
                  </w:r>
                  <w:proofErr w:type="spellStart"/>
                  <w:r>
                    <w:t>ordinator</w:t>
                  </w:r>
                  <w:proofErr w:type="spellEnd"/>
                  <w:r>
                    <w:t xml:space="preserve"> of the Minor </w:t>
                  </w:r>
                  <w:r w:rsidR="00D41457">
                    <w:t>in</w:t>
                  </w:r>
                  <w:r>
                    <w:t xml:space="preserve"> Middle Eastern and Islamic Studies</w:t>
                  </w:r>
                </w:p>
                <w:p w14:paraId="0E4B121E" w14:textId="7A6FAC17" w:rsidR="00EE03C8" w:rsidRDefault="00120B4F" w:rsidP="00413F65">
                  <w:pPr>
                    <w:pStyle w:val="ContactInfo"/>
                  </w:pPr>
                  <w:r>
                    <w:t>a</w:t>
                  </w:r>
                  <w:r w:rsidR="00EE03C8">
                    <w:t>wad.halabi@wright.edu</w:t>
                  </w:r>
                </w:p>
              </w:tc>
            </w:tr>
          </w:tbl>
          <w:p w14:paraId="11B97846" w14:textId="77777777" w:rsidR="00A6408A" w:rsidRDefault="00A6408A"/>
        </w:tc>
      </w:tr>
    </w:tbl>
    <w:p w14:paraId="449FB632" w14:textId="77777777" w:rsidR="00A6408A" w:rsidRDefault="00A6408A">
      <w:pPr>
        <w:pStyle w:val="NoSpacing"/>
      </w:pPr>
    </w:p>
    <w:sectPr w:rsidR="00A6408A">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attachedTemplate r:id="rId1"/>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7A4"/>
    <w:rsid w:val="00057B05"/>
    <w:rsid w:val="001030A0"/>
    <w:rsid w:val="00120B4F"/>
    <w:rsid w:val="0021682B"/>
    <w:rsid w:val="00413F65"/>
    <w:rsid w:val="00455B3F"/>
    <w:rsid w:val="005543B4"/>
    <w:rsid w:val="00813E26"/>
    <w:rsid w:val="009330B0"/>
    <w:rsid w:val="00A6408A"/>
    <w:rsid w:val="00BE67A4"/>
    <w:rsid w:val="00D401D6"/>
    <w:rsid w:val="00D41457"/>
    <w:rsid w:val="00EE0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7FC7D3"/>
  <w15:chartTrackingRefBased/>
  <w15:docId w15:val="{8D22CF60-EFC7-4109-8F42-F58383D0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3C2415" w:themeColor="text2"/>
        <w:sz w:val="26"/>
        <w:szCs w:val="26"/>
        <w:lang w:val="en-US" w:eastAsia="ja-JP" w:bidi="ar-SA"/>
      </w:rPr>
    </w:rPrDefault>
    <w:pPrDefault>
      <w:pPr>
        <w:spacing w:after="16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3F65"/>
  </w:style>
  <w:style w:type="paragraph" w:styleId="Heading1">
    <w:name w:val="heading 1"/>
    <w:basedOn w:val="Normal"/>
    <w:next w:val="Normal"/>
    <w:link w:val="Heading1Char"/>
    <w:uiPriority w:val="3"/>
    <w:qFormat/>
    <w:pPr>
      <w:keepNext/>
      <w:keepLines/>
      <w:spacing w:before="320" w:after="120" w:line="240" w:lineRule="auto"/>
      <w:contextualSpacing/>
      <w:outlineLvl w:val="0"/>
    </w:pPr>
    <w:rPr>
      <w:b/>
      <w:bCs/>
      <w:sz w:val="30"/>
      <w:szCs w:val="30"/>
    </w:rPr>
  </w:style>
  <w:style w:type="paragraph" w:styleId="Heading2">
    <w:name w:val="heading 2"/>
    <w:basedOn w:val="Normal"/>
    <w:next w:val="Line"/>
    <w:link w:val="Heading2Char"/>
    <w:uiPriority w:val="3"/>
    <w:unhideWhenUsed/>
    <w:qFormat/>
    <w:pPr>
      <w:keepNext/>
      <w:keepLines/>
      <w:spacing w:before="400" w:after="400" w:line="264" w:lineRule="auto"/>
      <w:contextualSpacing/>
      <w:jc w:val="center"/>
      <w:outlineLvl w:val="1"/>
    </w:pPr>
    <w:rPr>
      <w:rFonts w:asciiTheme="majorHAnsi" w:eastAsiaTheme="majorEastAsia" w:hAnsiTheme="majorHAnsi" w:cstheme="majorBidi"/>
      <w:caps/>
      <w:color w:val="FFFFFF" w:themeColor="background1"/>
      <w:sz w:val="32"/>
      <w:szCs w:val="32"/>
    </w:rPr>
  </w:style>
  <w:style w:type="paragraph" w:styleId="Heading3">
    <w:name w:val="heading 3"/>
    <w:basedOn w:val="Normal"/>
    <w:link w:val="Heading3Char"/>
    <w:uiPriority w:val="3"/>
    <w:unhideWhenUsed/>
    <w:qFormat/>
    <w:pPr>
      <w:keepNext/>
      <w:keepLines/>
      <w:spacing w:before="320" w:after="60" w:line="240" w:lineRule="auto"/>
      <w:jc w:val="center"/>
      <w:outlineLvl w:val="2"/>
    </w:pPr>
    <w:rPr>
      <w:rFonts w:asciiTheme="majorHAnsi" w:eastAsiaTheme="majorEastAsia" w:hAnsiTheme="majorHAnsi" w:cstheme="majorBidi"/>
      <w:caps/>
      <w:color w:val="FFFFFF" w:themeColor="background1"/>
      <w:sz w:val="30"/>
      <w:szCs w:val="30"/>
    </w:rPr>
  </w:style>
  <w:style w:type="paragraph" w:styleId="Heading4">
    <w:name w:val="heading 4"/>
    <w:basedOn w:val="Normal"/>
    <w:next w:val="Normal"/>
    <w:link w:val="Heading4Char"/>
    <w:uiPriority w:val="3"/>
    <w:semiHidden/>
    <w:unhideWhenUsed/>
    <w:qFormat/>
    <w:pPr>
      <w:keepNext/>
      <w:keepLines/>
      <w:spacing w:before="40" w:after="0"/>
      <w:outlineLvl w:val="3"/>
    </w:pPr>
    <w:rPr>
      <w:rFonts w:asciiTheme="majorHAnsi" w:eastAsiaTheme="majorEastAsia" w:hAnsiTheme="majorHAnsi" w:cstheme="majorBidi"/>
      <w:color w:val="77500D" w:themeColor="accent1" w:themeShade="80"/>
    </w:rPr>
  </w:style>
  <w:style w:type="paragraph" w:styleId="Heading5">
    <w:name w:val="heading 5"/>
    <w:basedOn w:val="Normal"/>
    <w:next w:val="Normal"/>
    <w:link w:val="Heading5Char"/>
    <w:uiPriority w:val="3"/>
    <w:semiHidden/>
    <w:unhideWhenUsed/>
    <w:qFormat/>
    <w:pPr>
      <w:keepNext/>
      <w:keepLines/>
      <w:spacing w:before="40" w:after="0"/>
      <w:outlineLvl w:val="4"/>
    </w:pPr>
    <w:rPr>
      <w:rFonts w:asciiTheme="majorHAnsi" w:eastAsiaTheme="majorEastAsia" w:hAnsiTheme="majorHAnsi" w:cstheme="majorBidi"/>
      <w:i/>
      <w:color w:val="77500D" w:themeColor="accent1" w:themeShade="80"/>
    </w:rPr>
  </w:style>
  <w:style w:type="paragraph" w:styleId="Heading6">
    <w:name w:val="heading 6"/>
    <w:basedOn w:val="Normal"/>
    <w:next w:val="Normal"/>
    <w:link w:val="Heading6Char"/>
    <w:uiPriority w:val="3"/>
    <w:semiHidden/>
    <w:unhideWhenUsed/>
    <w:qFormat/>
    <w:pPr>
      <w:keepNext/>
      <w:keepLines/>
      <w:spacing w:before="40" w:after="0"/>
      <w:outlineLvl w:val="5"/>
    </w:pPr>
    <w:rPr>
      <w:rFonts w:asciiTheme="majorHAnsi" w:eastAsiaTheme="majorEastAsia" w:hAnsiTheme="majorHAnsi" w:cstheme="majorBidi"/>
      <w:b/>
      <w:color w:val="76500D" w:themeColor="accent1" w:themeShade="7F"/>
    </w:rPr>
  </w:style>
  <w:style w:type="paragraph" w:styleId="Heading7">
    <w:name w:val="heading 7"/>
    <w:basedOn w:val="Normal"/>
    <w:next w:val="Normal"/>
    <w:link w:val="Heading7Char"/>
    <w:uiPriority w:val="3"/>
    <w:semiHidden/>
    <w:unhideWhenUsed/>
    <w:qFormat/>
    <w:pPr>
      <w:keepNext/>
      <w:keepLines/>
      <w:spacing w:before="40" w:after="0"/>
      <w:outlineLvl w:val="6"/>
    </w:pPr>
    <w:rPr>
      <w:rFonts w:asciiTheme="majorHAnsi" w:eastAsiaTheme="majorEastAsia" w:hAnsiTheme="majorHAnsi" w:cstheme="majorBidi"/>
      <w:i/>
      <w:iCs/>
      <w:color w:val="76500D" w:themeColor="accent1" w:themeShade="7F"/>
      <w:sz w:val="22"/>
    </w:rPr>
  </w:style>
  <w:style w:type="paragraph" w:styleId="Heading8">
    <w:name w:val="heading 8"/>
    <w:basedOn w:val="Normal"/>
    <w:next w:val="Normal"/>
    <w:link w:val="Heading8Char"/>
    <w:uiPriority w:val="3"/>
    <w:semiHidden/>
    <w:unhideWhenUsed/>
    <w:qFormat/>
    <w:pPr>
      <w:keepNext/>
      <w:keepLines/>
      <w:spacing w:before="40" w:after="0"/>
      <w:outlineLvl w:val="7"/>
    </w:pPr>
    <w:rPr>
      <w:rFonts w:asciiTheme="majorHAnsi" w:eastAsiaTheme="majorEastAsia" w:hAnsiTheme="majorHAnsi" w:cstheme="majorBidi"/>
      <w:color w:val="272727" w:themeColor="text1" w:themeTint="D8"/>
      <w:sz w:val="20"/>
      <w:szCs w:val="21"/>
    </w:rPr>
  </w:style>
  <w:style w:type="paragraph" w:styleId="Heading9">
    <w:name w:val="heading 9"/>
    <w:basedOn w:val="Normal"/>
    <w:next w:val="Normal"/>
    <w:link w:val="Heading9Char"/>
    <w:uiPriority w:val="3"/>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
    <w:qFormat/>
    <w:rsid w:val="00413F65"/>
    <w:pPr>
      <w:numPr>
        <w:ilvl w:val="1"/>
      </w:numPr>
      <w:spacing w:before="440" w:after="0" w:line="240" w:lineRule="auto"/>
    </w:pPr>
    <w:rPr>
      <w:rFonts w:asciiTheme="majorHAnsi" w:hAnsiTheme="majorHAnsi"/>
      <w:caps/>
      <w:color w:val="77500D" w:themeColor="accent1" w:themeShade="80"/>
      <w:sz w:val="104"/>
    </w:rPr>
  </w:style>
  <w:style w:type="character" w:customStyle="1" w:styleId="SubtitleChar">
    <w:name w:val="Subtitle Char"/>
    <w:basedOn w:val="DefaultParagraphFont"/>
    <w:link w:val="Subtitle"/>
    <w:uiPriority w:val="1"/>
    <w:rsid w:val="00413F65"/>
    <w:rPr>
      <w:rFonts w:asciiTheme="majorHAnsi" w:hAnsiTheme="majorHAnsi"/>
      <w:caps/>
      <w:color w:val="77500D" w:themeColor="accent1" w:themeShade="80"/>
      <w:sz w:val="104"/>
    </w:rPr>
  </w:style>
  <w:style w:type="paragraph" w:styleId="Title">
    <w:name w:val="Title"/>
    <w:basedOn w:val="Normal"/>
    <w:link w:val="TitleChar"/>
    <w:uiPriority w:val="2"/>
    <w:qFormat/>
    <w:pPr>
      <w:spacing w:after="0" w:line="216" w:lineRule="auto"/>
      <w:contextualSpacing/>
    </w:pPr>
    <w:rPr>
      <w:rFonts w:asciiTheme="majorHAnsi" w:eastAsiaTheme="majorEastAsia" w:hAnsiTheme="majorHAnsi" w:cstheme="majorBidi"/>
      <w:caps/>
      <w:kern w:val="28"/>
      <w:sz w:val="104"/>
      <w:szCs w:val="104"/>
    </w:rPr>
  </w:style>
  <w:style w:type="character" w:customStyle="1" w:styleId="TitleChar">
    <w:name w:val="Title Char"/>
    <w:basedOn w:val="DefaultParagraphFont"/>
    <w:link w:val="Title"/>
    <w:uiPriority w:val="2"/>
    <w:rPr>
      <w:rFonts w:asciiTheme="majorHAnsi" w:eastAsiaTheme="majorEastAsia" w:hAnsiTheme="majorHAnsi" w:cstheme="majorBidi"/>
      <w:caps/>
      <w:kern w:val="28"/>
      <w:sz w:val="104"/>
      <w:szCs w:val="104"/>
    </w:rPr>
  </w:style>
  <w:style w:type="character" w:customStyle="1" w:styleId="Heading1Char">
    <w:name w:val="Heading 1 Char"/>
    <w:basedOn w:val="DefaultParagraphFont"/>
    <w:link w:val="Heading1"/>
    <w:uiPriority w:val="3"/>
    <w:rPr>
      <w:b/>
      <w:bCs/>
      <w:sz w:val="30"/>
      <w:szCs w:val="30"/>
    </w:rPr>
  </w:style>
  <w:style w:type="character" w:styleId="PlaceholderText">
    <w:name w:val="Placeholder Text"/>
    <w:basedOn w:val="DefaultParagraphFont"/>
    <w:uiPriority w:val="99"/>
    <w:semiHidden/>
    <w:rPr>
      <w:color w:val="808080"/>
    </w:rPr>
  </w:style>
  <w:style w:type="paragraph" w:styleId="NoSpacing">
    <w:name w:val="No Spacing"/>
    <w:uiPriority w:val="19"/>
    <w:qFormat/>
    <w:pPr>
      <w:spacing w:after="0" w:line="240" w:lineRule="auto"/>
    </w:pPr>
  </w:style>
  <w:style w:type="character" w:customStyle="1" w:styleId="Heading2Char">
    <w:name w:val="Heading 2 Char"/>
    <w:basedOn w:val="DefaultParagraphFont"/>
    <w:link w:val="Heading2"/>
    <w:uiPriority w:val="3"/>
    <w:rPr>
      <w:rFonts w:asciiTheme="majorHAnsi" w:eastAsiaTheme="majorEastAsia" w:hAnsiTheme="majorHAnsi" w:cstheme="majorBidi"/>
      <w:caps/>
      <w:color w:val="FFFFFF" w:themeColor="background1"/>
      <w:sz w:val="32"/>
      <w:szCs w:val="32"/>
    </w:rPr>
  </w:style>
  <w:style w:type="paragraph" w:customStyle="1" w:styleId="Line">
    <w:name w:val="Line"/>
    <w:basedOn w:val="Normal"/>
    <w:next w:val="Heading2"/>
    <w:uiPriority w:val="3"/>
    <w:qFormat/>
    <w:pPr>
      <w:pBdr>
        <w:top w:val="single" w:sz="12" w:space="1" w:color="FFFFFF" w:themeColor="background1"/>
      </w:pBdr>
      <w:spacing w:after="0" w:line="240" w:lineRule="auto"/>
      <w:ind w:left="1080" w:right="1080"/>
      <w:jc w:val="center"/>
    </w:pPr>
    <w:rPr>
      <w:sz w:val="2"/>
      <w:szCs w:val="2"/>
    </w:rPr>
  </w:style>
  <w:style w:type="character" w:customStyle="1" w:styleId="Heading3Char">
    <w:name w:val="Heading 3 Char"/>
    <w:basedOn w:val="DefaultParagraphFont"/>
    <w:link w:val="Heading3"/>
    <w:uiPriority w:val="3"/>
    <w:rPr>
      <w:rFonts w:asciiTheme="majorHAnsi" w:eastAsiaTheme="majorEastAsia" w:hAnsiTheme="majorHAnsi" w:cstheme="majorBidi"/>
      <w:caps/>
      <w:color w:val="FFFFFF" w:themeColor="background1"/>
      <w:sz w:val="30"/>
      <w:szCs w:val="30"/>
    </w:rPr>
  </w:style>
  <w:style w:type="paragraph" w:customStyle="1" w:styleId="ContactInfo">
    <w:name w:val="Contact Info"/>
    <w:basedOn w:val="Normal"/>
    <w:uiPriority w:val="5"/>
    <w:qFormat/>
    <w:rsid w:val="00413F65"/>
    <w:pPr>
      <w:spacing w:after="240" w:line="240" w:lineRule="auto"/>
      <w:jc w:val="center"/>
    </w:pPr>
    <w:rPr>
      <w:color w:val="FFFFFF" w:themeColor="background1"/>
      <w:sz w:val="24"/>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4Char">
    <w:name w:val="Heading 4 Char"/>
    <w:basedOn w:val="DefaultParagraphFont"/>
    <w:link w:val="Heading4"/>
    <w:uiPriority w:val="3"/>
    <w:semiHidden/>
    <w:rPr>
      <w:rFonts w:asciiTheme="majorHAnsi" w:eastAsiaTheme="majorEastAsia" w:hAnsiTheme="majorHAnsi" w:cstheme="majorBidi"/>
      <w:color w:val="77500D" w:themeColor="accent1" w:themeShade="80"/>
    </w:rPr>
  </w:style>
  <w:style w:type="character" w:customStyle="1" w:styleId="Heading5Char">
    <w:name w:val="Heading 5 Char"/>
    <w:basedOn w:val="DefaultParagraphFont"/>
    <w:link w:val="Heading5"/>
    <w:uiPriority w:val="3"/>
    <w:semiHidden/>
    <w:rPr>
      <w:rFonts w:asciiTheme="majorHAnsi" w:eastAsiaTheme="majorEastAsia" w:hAnsiTheme="majorHAnsi" w:cstheme="majorBidi"/>
      <w:i/>
      <w:color w:val="77500D" w:themeColor="accent1" w:themeShade="80"/>
    </w:rPr>
  </w:style>
  <w:style w:type="character" w:customStyle="1" w:styleId="Heading6Char">
    <w:name w:val="Heading 6 Char"/>
    <w:basedOn w:val="DefaultParagraphFont"/>
    <w:link w:val="Heading6"/>
    <w:uiPriority w:val="3"/>
    <w:semiHidden/>
    <w:rPr>
      <w:rFonts w:asciiTheme="majorHAnsi" w:eastAsiaTheme="majorEastAsia" w:hAnsiTheme="majorHAnsi" w:cstheme="majorBidi"/>
      <w:b/>
      <w:color w:val="76500D" w:themeColor="accent1" w:themeShade="7F"/>
    </w:rPr>
  </w:style>
  <w:style w:type="character" w:customStyle="1" w:styleId="Heading7Char">
    <w:name w:val="Heading 7 Char"/>
    <w:basedOn w:val="DefaultParagraphFont"/>
    <w:link w:val="Heading7"/>
    <w:uiPriority w:val="3"/>
    <w:semiHidden/>
    <w:rPr>
      <w:rFonts w:asciiTheme="majorHAnsi" w:eastAsiaTheme="majorEastAsia" w:hAnsiTheme="majorHAnsi" w:cstheme="majorBidi"/>
      <w:i/>
      <w:iCs/>
      <w:color w:val="76500D" w:themeColor="accent1" w:themeShade="7F"/>
      <w:sz w:val="22"/>
    </w:rPr>
  </w:style>
  <w:style w:type="character" w:customStyle="1" w:styleId="Heading8Char">
    <w:name w:val="Heading 8 Char"/>
    <w:basedOn w:val="DefaultParagraphFont"/>
    <w:link w:val="Heading8"/>
    <w:uiPriority w:val="3"/>
    <w:semiHidden/>
    <w:rPr>
      <w:rFonts w:asciiTheme="majorHAnsi" w:eastAsiaTheme="majorEastAsia" w:hAnsiTheme="majorHAnsi" w:cstheme="majorBidi"/>
      <w:color w:val="272727" w:themeColor="text1" w:themeTint="D8"/>
      <w:sz w:val="20"/>
      <w:szCs w:val="21"/>
    </w:rPr>
  </w:style>
  <w:style w:type="character" w:customStyle="1" w:styleId="Heading9Char">
    <w:name w:val="Heading 9 Char"/>
    <w:basedOn w:val="DefaultParagraphFont"/>
    <w:link w:val="Heading9"/>
    <w:uiPriority w:val="3"/>
    <w:semiHidden/>
    <w:rPr>
      <w:rFonts w:asciiTheme="majorHAnsi" w:eastAsiaTheme="majorEastAsia" w:hAnsiTheme="majorHAnsi" w:cstheme="majorBidi"/>
      <w:i/>
      <w:iCs/>
      <w:color w:val="272727" w:themeColor="text1" w:themeTint="D8"/>
      <w:sz w:val="20"/>
      <w:szCs w:val="21"/>
    </w:rPr>
  </w:style>
  <w:style w:type="character" w:styleId="IntenseEmphasis">
    <w:name w:val="Intense Emphasis"/>
    <w:basedOn w:val="DefaultParagraphFont"/>
    <w:uiPriority w:val="21"/>
    <w:semiHidden/>
    <w:unhideWhenUsed/>
    <w:qFormat/>
    <w:rPr>
      <w:i/>
      <w:iCs/>
      <w:color w:val="77500D" w:themeColor="accent1" w:themeShade="80"/>
    </w:rPr>
  </w:style>
  <w:style w:type="paragraph" w:styleId="IntenseQuote">
    <w:name w:val="Intense Quote"/>
    <w:basedOn w:val="Normal"/>
    <w:next w:val="Normal"/>
    <w:link w:val="IntenseQuoteChar"/>
    <w:uiPriority w:val="30"/>
    <w:semiHidden/>
    <w:unhideWhenUsed/>
    <w:qFormat/>
    <w:pPr>
      <w:pBdr>
        <w:top w:val="single" w:sz="4" w:space="10" w:color="77500D" w:themeColor="accent1" w:themeShade="80"/>
        <w:bottom w:val="single" w:sz="4" w:space="10" w:color="77500D" w:themeColor="accent1" w:themeShade="80"/>
      </w:pBdr>
      <w:spacing w:before="360" w:after="360"/>
      <w:ind w:left="864" w:right="864"/>
      <w:jc w:val="center"/>
    </w:pPr>
    <w:rPr>
      <w:i/>
      <w:iCs/>
      <w:color w:val="77500D" w:themeColor="accent1" w:themeShade="80"/>
    </w:rPr>
  </w:style>
  <w:style w:type="character" w:customStyle="1" w:styleId="IntenseQuoteChar">
    <w:name w:val="Intense Quote Char"/>
    <w:basedOn w:val="DefaultParagraphFont"/>
    <w:link w:val="IntenseQuote"/>
    <w:uiPriority w:val="30"/>
    <w:semiHidden/>
    <w:rPr>
      <w:i/>
      <w:iCs/>
      <w:color w:val="77500D" w:themeColor="accent1" w:themeShade="80"/>
    </w:rPr>
  </w:style>
  <w:style w:type="character" w:styleId="IntenseReference">
    <w:name w:val="Intense Reference"/>
    <w:basedOn w:val="DefaultParagraphFont"/>
    <w:uiPriority w:val="32"/>
    <w:semiHidden/>
    <w:unhideWhenUsed/>
    <w:qFormat/>
    <w:rPr>
      <w:b/>
      <w:bCs/>
      <w:caps w:val="0"/>
      <w:smallCaps/>
      <w:color w:val="77500D" w:themeColor="accent1" w:themeShade="80"/>
      <w:spacing w:val="5"/>
    </w:rPr>
  </w:style>
  <w:style w:type="paragraph" w:styleId="TOCHeading">
    <w:name w:val="TOC Heading"/>
    <w:basedOn w:val="Heading1"/>
    <w:next w:val="Normal"/>
    <w:uiPriority w:val="39"/>
    <w:semiHidden/>
    <w:unhideWhenUsed/>
    <w:qFormat/>
    <w:pPr>
      <w:spacing w:before="240" w:after="0" w:line="288" w:lineRule="auto"/>
      <w:contextualSpacing w:val="0"/>
      <w:outlineLvl w:val="9"/>
    </w:pPr>
    <w:rPr>
      <w:rFonts w:asciiTheme="majorHAnsi" w:eastAsiaTheme="majorEastAsia" w:hAnsiTheme="majorHAnsi" w:cstheme="majorBidi"/>
      <w:b w:val="0"/>
      <w:bCs w:val="0"/>
      <w:color w:val="77500D" w:themeColor="accent1" w:themeShade="80"/>
      <w:sz w:val="32"/>
      <w:szCs w:val="32"/>
    </w:rPr>
  </w:style>
  <w:style w:type="paragraph" w:customStyle="1" w:styleId="xmsonormal">
    <w:name w:val="x_msonormal"/>
    <w:basedOn w:val="Normal"/>
    <w:rsid w:val="001030A0"/>
    <w:pPr>
      <w:spacing w:after="0" w:line="240" w:lineRule="auto"/>
    </w:pPr>
    <w:rPr>
      <w:rFonts w:ascii="Calibri" w:eastAsiaTheme="minorHAnsi" w:hAnsi="Calibri" w:cs="Calibr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61420">
      <w:bodyDiv w:val="1"/>
      <w:marLeft w:val="0"/>
      <w:marRight w:val="0"/>
      <w:marTop w:val="0"/>
      <w:marBottom w:val="0"/>
      <w:divBdr>
        <w:top w:val="none" w:sz="0" w:space="0" w:color="auto"/>
        <w:left w:val="none" w:sz="0" w:space="0" w:color="auto"/>
        <w:bottom w:val="none" w:sz="0" w:space="0" w:color="auto"/>
        <w:right w:val="none" w:sz="0" w:space="0" w:color="auto"/>
      </w:divBdr>
    </w:div>
    <w:div w:id="134688693">
      <w:bodyDiv w:val="1"/>
      <w:marLeft w:val="0"/>
      <w:marRight w:val="0"/>
      <w:marTop w:val="0"/>
      <w:marBottom w:val="0"/>
      <w:divBdr>
        <w:top w:val="none" w:sz="0" w:space="0" w:color="auto"/>
        <w:left w:val="none" w:sz="0" w:space="0" w:color="auto"/>
        <w:bottom w:val="none" w:sz="0" w:space="0" w:color="auto"/>
        <w:right w:val="none" w:sz="0" w:space="0" w:color="auto"/>
      </w:divBdr>
    </w:div>
    <w:div w:id="30474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ad\AppData\Roaming\Microsoft\Templates\Seasonal%20event%20flyer%20(spr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12C020E9A64DCC85D7859CE3480DCD"/>
        <w:category>
          <w:name w:val="General"/>
          <w:gallery w:val="placeholder"/>
        </w:category>
        <w:types>
          <w:type w:val="bbPlcHdr"/>
        </w:types>
        <w:behaviors>
          <w:behavior w:val="content"/>
        </w:behaviors>
        <w:guid w:val="{559C94CB-BB82-4D66-81CC-B2EA0728A004}"/>
      </w:docPartPr>
      <w:docPartBody>
        <w:p w:rsidR="004552C6" w:rsidRDefault="00793E93">
          <w:pPr>
            <w:pStyle w:val="C512C020E9A64DCC85D7859CE3480DCD"/>
          </w:pPr>
          <w:r>
            <w:t>Heading 1</w:t>
          </w:r>
        </w:p>
      </w:docPartBody>
    </w:docPart>
    <w:docPart>
      <w:docPartPr>
        <w:name w:val="4E11D1DF44F3424A8FC66BE94D0BF206"/>
        <w:category>
          <w:name w:val="General"/>
          <w:gallery w:val="placeholder"/>
        </w:category>
        <w:types>
          <w:type w:val="bbPlcHdr"/>
        </w:types>
        <w:behaviors>
          <w:behavior w:val="content"/>
        </w:behaviors>
        <w:guid w:val="{0DB8A83C-8F7A-4870-9B8A-B0BD2F3FD748}"/>
      </w:docPartPr>
      <w:docPartBody>
        <w:p w:rsidR="004552C6" w:rsidRDefault="00793E93">
          <w:pPr>
            <w:pStyle w:val="4E11D1DF44F3424A8FC66BE94D0BF206"/>
          </w:pPr>
          <w:r>
            <w:t>To get started right away, just tap any placeholder text (such as this) and start typing to replace it with your own. Want to insert a picture from your files or add a shape, text box, or table? You got it! On the Insert tab of the ribbon, just tap the option you need.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93"/>
    <w:rsid w:val="004552C6"/>
    <w:rsid w:val="00793E93"/>
    <w:rsid w:val="00CD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8EB3E9BD604D8C96ECD8431106E46D">
    <w:name w:val="5C8EB3E9BD604D8C96ECD8431106E46D"/>
  </w:style>
  <w:style w:type="paragraph" w:customStyle="1" w:styleId="E1ACF5CD902E4F829503823384402070">
    <w:name w:val="E1ACF5CD902E4F829503823384402070"/>
  </w:style>
  <w:style w:type="paragraph" w:customStyle="1" w:styleId="C512C020E9A64DCC85D7859CE3480DCD">
    <w:name w:val="C512C020E9A64DCC85D7859CE3480DCD"/>
  </w:style>
  <w:style w:type="paragraph" w:customStyle="1" w:styleId="4E11D1DF44F3424A8FC66BE94D0BF206">
    <w:name w:val="4E11D1DF44F3424A8FC66BE94D0BF206"/>
  </w:style>
  <w:style w:type="paragraph" w:customStyle="1" w:styleId="72E55657E125449DA302085F8F2D0B67">
    <w:name w:val="72E55657E125449DA302085F8F2D0B67"/>
  </w:style>
  <w:style w:type="paragraph" w:customStyle="1" w:styleId="9DB41181CD9F46F28A30B5147C34AD4F">
    <w:name w:val="9DB41181CD9F46F28A30B5147C34AD4F"/>
  </w:style>
  <w:style w:type="paragraph" w:customStyle="1" w:styleId="49A46427BB6244839AA8593162071888">
    <w:name w:val="49A46427BB6244839AA8593162071888"/>
  </w:style>
  <w:style w:type="paragraph" w:customStyle="1" w:styleId="C7F9BBF6A8CA49F38AA5CC3D53F52A81">
    <w:name w:val="C7F9BBF6A8CA49F38AA5CC3D53F52A81"/>
  </w:style>
  <w:style w:type="paragraph" w:customStyle="1" w:styleId="82C1C4D78A5F439BA42CDBE8B28A477A">
    <w:name w:val="82C1C4D78A5F439BA42CDBE8B28A477A"/>
  </w:style>
  <w:style w:type="paragraph" w:customStyle="1" w:styleId="455BF63260CB41EE80A2A713F7DF0688">
    <w:name w:val="455BF63260CB41EE80A2A713F7DF0688"/>
  </w:style>
  <w:style w:type="paragraph" w:customStyle="1" w:styleId="58F64ECDC9B749B9A0D46EBD6081D1B4">
    <w:name w:val="58F64ECDC9B749B9A0D46EBD6081D1B4"/>
  </w:style>
  <w:style w:type="paragraph" w:customStyle="1" w:styleId="C7452361EB1846ACAC5DB9CAD97C1A1E">
    <w:name w:val="C7452361EB1846ACAC5DB9CAD97C1A1E"/>
  </w:style>
  <w:style w:type="paragraph" w:customStyle="1" w:styleId="D0C4645B76CC432E8E7948FD79EECED7">
    <w:name w:val="D0C4645B76CC432E8E7948FD79EECE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Spring Business">
      <a:dk1>
        <a:sysClr val="windowText" lastClr="000000"/>
      </a:dk1>
      <a:lt1>
        <a:sysClr val="window" lastClr="FFFFFF"/>
      </a:lt1>
      <a:dk2>
        <a:srgbClr val="3C2415"/>
      </a:dk2>
      <a:lt2>
        <a:srgbClr val="F7F7DC"/>
      </a:lt2>
      <a:accent1>
        <a:srgbClr val="E6A024"/>
      </a:accent1>
      <a:accent2>
        <a:srgbClr val="00A59B"/>
      </a:accent2>
      <a:accent3>
        <a:srgbClr val="EB5B79"/>
      </a:accent3>
      <a:accent4>
        <a:srgbClr val="EC6723"/>
      </a:accent4>
      <a:accent5>
        <a:srgbClr val="A2C22B"/>
      </a:accent5>
      <a:accent6>
        <a:srgbClr val="4EA23A"/>
      </a:accent6>
      <a:hlink>
        <a:srgbClr val="3CB3CD"/>
      </a:hlink>
      <a:folHlink>
        <a:srgbClr val="0E7EB1"/>
      </a:folHlink>
    </a:clrScheme>
    <a:fontScheme name="Spring Business">
      <a:majorFont>
        <a:latin typeface="Franklin Gothic Medium"/>
        <a:ea typeface=""/>
        <a:cs typeface=""/>
      </a:majorFont>
      <a:minorFont>
        <a:latin typeface="Corbe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1A573B8F-AADF-4F4C-B4DB-D4A2D0BC40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Seasonal event flyer (spring)</Template>
  <TotalTime>0</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Awad</dc:creator>
  <cp:keywords/>
  <dc:description/>
  <cp:lastModifiedBy>Halabi, Awad</cp:lastModifiedBy>
  <cp:revision>2</cp:revision>
  <cp:lastPrinted>2019-04-09T15:18:00Z</cp:lastPrinted>
  <dcterms:created xsi:type="dcterms:W3CDTF">2019-04-09T15:56:00Z</dcterms:created>
  <dcterms:modified xsi:type="dcterms:W3CDTF">2019-04-09T15:56:00Z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TC039885639991</vt:lpwstr>
  </property>
</Properties>
</file>