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C3" w:rsidRPr="00053BCA" w:rsidRDefault="00AF6CC3" w:rsidP="00053BC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Wright State University</w:t>
      </w:r>
      <w:r w:rsidR="00053B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Statistical Consulting Center Presents:</w:t>
      </w:r>
    </w:p>
    <w:p w:rsidR="00CB735A" w:rsidRPr="00053BCA" w:rsidRDefault="00D516D0" w:rsidP="00CB735A">
      <w:pPr>
        <w:jc w:val="center"/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53BCA">
        <w:rPr>
          <w:noProof/>
          <w:color w:val="000000" w:themeColor="text1"/>
          <w:sz w:val="48"/>
        </w:rPr>
        <w:drawing>
          <wp:anchor distT="0" distB="0" distL="114300" distR="114300" simplePos="0" relativeHeight="251658240" behindDoc="1" locked="0" layoutInCell="1" allowOverlap="1" wp14:anchorId="1EC3F26B" wp14:editId="5E37C12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504825" cy="43942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BCA" w:rsidRPr="00053BCA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Introductory</w:t>
      </w:r>
      <w:r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053BCA" w:rsidRPr="00053BCA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563222" w:rsidRPr="00053BCA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Programming</w:t>
      </w:r>
    </w:p>
    <w:p w:rsidR="00CB735A" w:rsidRPr="00CB735A" w:rsidRDefault="00CB735A" w:rsidP="00CB735A">
      <w:pPr>
        <w:spacing w:line="240" w:lineRule="auto"/>
        <w:jc w:val="center"/>
        <w:rPr>
          <w:b/>
          <w:i/>
          <w:u w:val="single"/>
        </w:rPr>
      </w:pPr>
      <w:r w:rsidRPr="00CB735A">
        <w:rPr>
          <w:b/>
          <w:i/>
          <w:u w:val="single"/>
        </w:rPr>
        <w:t>Friday, December 1, 2017 10am-12pm</w:t>
      </w:r>
    </w:p>
    <w:p w:rsidR="00AD664E" w:rsidRPr="00AD664E" w:rsidRDefault="00FC7BA0" w:rsidP="00AD664E">
      <w:pPr>
        <w:spacing w:line="240" w:lineRule="auto"/>
        <w:rPr>
          <w:color w:val="000000" w:themeColor="text1"/>
        </w:rPr>
      </w:pPr>
      <w:r w:rsidRPr="00053BCA">
        <w:t>R is quickly becoming one of the most popular kinds of statistical soft</w:t>
      </w:r>
      <w:r w:rsidR="00913AA2" w:rsidRPr="00053BCA">
        <w:t xml:space="preserve">ware and it can be downloaded, </w:t>
      </w:r>
      <w:r w:rsidRPr="00053BCA">
        <w:t xml:space="preserve">free of charge, by anyone who would like to use it.  The Statistical Consulting Center is offering an introductory hands-on tutorial using version 3.1 of R for Windows.  This 2 hour tutorial has no prerequisites and </w:t>
      </w:r>
      <w:r w:rsidR="001064F8">
        <w:t>assumes no prior knowledge of R.  Topics include:</w:t>
      </w:r>
    </w:p>
    <w:p w:rsidR="00AD664E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  <w:sectPr w:rsidR="00AD664E" w:rsidSect="001064F8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 xml:space="preserve">Creating and reading in data sets                               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Generating descriptive statistics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Creating plots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Correlation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Simple linear regression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Contingency tables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Chi-square test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Reformatting data sets</w:t>
      </w:r>
    </w:p>
    <w:p w:rsidR="00AD664E" w:rsidRPr="00EC3E7C" w:rsidRDefault="00AD664E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 w:rsidRPr="00EC3E7C">
        <w:rPr>
          <w:color w:val="000000" w:themeColor="text1"/>
        </w:rPr>
        <w:t>Installing packages</w:t>
      </w:r>
    </w:p>
    <w:p w:rsidR="00AD664E" w:rsidRDefault="00AA18B5" w:rsidP="00AD664E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  <w:sectPr w:rsidR="00AD664E" w:rsidSect="00AD664E">
          <w:type w:val="continuous"/>
          <w:pgSz w:w="12240" w:h="15840"/>
          <w:pgMar w:top="450" w:right="720" w:bottom="720" w:left="1440" w:header="720" w:footer="720" w:gutter="0"/>
          <w:cols w:num="3" w:space="720"/>
          <w:docGrid w:linePitch="360"/>
        </w:sectPr>
      </w:pPr>
      <w:r>
        <w:rPr>
          <w:color w:val="000000" w:themeColor="text1"/>
        </w:rPr>
        <w:t>Using R as a calculator</w:t>
      </w:r>
    </w:p>
    <w:p w:rsidR="00CB735A" w:rsidRDefault="00CB735A" w:rsidP="00F6460A">
      <w:pPr>
        <w:spacing w:line="240" w:lineRule="auto"/>
        <w:rPr>
          <w:color w:val="000000" w:themeColor="text1"/>
        </w:rPr>
      </w:pPr>
    </w:p>
    <w:p w:rsidR="00CB735A" w:rsidRDefault="00CB735A" w:rsidP="00F6460A">
      <w:pPr>
        <w:spacing w:line="240" w:lineRule="auto"/>
        <w:rPr>
          <w:color w:val="000000" w:themeColor="text1"/>
        </w:rPr>
      </w:pPr>
      <w:bookmarkStart w:id="0" w:name="_GoBack"/>
      <w:bookmarkEnd w:id="0"/>
    </w:p>
    <w:p w:rsidR="00CB735A" w:rsidRPr="00E34C2C" w:rsidRDefault="00E34C2C" w:rsidP="00CB735A">
      <w:pPr>
        <w:jc w:val="center"/>
        <w:rPr>
          <w:b/>
          <w:sz w:val="32"/>
          <w:szCs w:val="32"/>
        </w:rPr>
      </w:pPr>
      <w:r w:rsidRPr="00E34C2C">
        <w:rPr>
          <w:b/>
          <w:color w:val="2E74B5" w:themeColor="accent1" w:themeShade="BF"/>
          <w:sz w:val="40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Introductory SAS</w:t>
      </w:r>
      <w:r w:rsidR="00CB735A" w:rsidRPr="00E34C2C">
        <w:rPr>
          <w:b/>
          <w:color w:val="2E74B5" w:themeColor="accent1" w:themeShade="BF"/>
          <w:sz w:val="40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Programming</w:t>
      </w:r>
    </w:p>
    <w:p w:rsidR="00CB735A" w:rsidRPr="00CB735A" w:rsidRDefault="00CB735A" w:rsidP="00CB735A">
      <w:pPr>
        <w:spacing w:line="240" w:lineRule="auto"/>
        <w:jc w:val="center"/>
        <w:rPr>
          <w:b/>
          <w:i/>
          <w:u w:val="single"/>
        </w:rPr>
      </w:pPr>
      <w:r w:rsidRPr="00CB735A">
        <w:rPr>
          <w:b/>
          <w:i/>
          <w:u w:val="single"/>
        </w:rPr>
        <w:t>Friday, December</w:t>
      </w:r>
      <w:r>
        <w:rPr>
          <w:b/>
          <w:i/>
          <w:u w:val="single"/>
        </w:rPr>
        <w:t xml:space="preserve"> 8</w:t>
      </w:r>
      <w:r w:rsidRPr="00CB735A">
        <w:rPr>
          <w:b/>
          <w:i/>
          <w:u w:val="single"/>
        </w:rPr>
        <w:t>, 2017 10am-12pm</w:t>
      </w:r>
    </w:p>
    <w:p w:rsidR="00CB735A" w:rsidRPr="005A42FF" w:rsidRDefault="00CB735A" w:rsidP="00CB735A">
      <w:pPr>
        <w:spacing w:after="240"/>
        <w:rPr>
          <w:rFonts w:cs="Arial"/>
        </w:rPr>
      </w:pPr>
      <w:r w:rsidRPr="005A42FF">
        <w:rPr>
          <w:rFonts w:cs="Arial"/>
        </w:rPr>
        <w:t xml:space="preserve">SAS (Statistical Analysis System) is a software suite developed by </w:t>
      </w:r>
      <w:hyperlink r:id="rId7" w:tooltip="SAS Institute" w:history="1">
        <w:r w:rsidRPr="005A42FF">
          <w:rPr>
            <w:rFonts w:cs="Arial"/>
          </w:rPr>
          <w:t>SAS Institute</w:t>
        </w:r>
      </w:hyperlink>
      <w:r>
        <w:rPr>
          <w:rFonts w:cs="Arial"/>
        </w:rPr>
        <w:t xml:space="preserve"> for Advanced A</w:t>
      </w:r>
      <w:r w:rsidRPr="005A42FF">
        <w:rPr>
          <w:rFonts w:cs="Arial"/>
        </w:rPr>
        <w:t xml:space="preserve">nalytics. </w:t>
      </w:r>
      <w:r w:rsidRPr="005A42FF">
        <w:rPr>
          <w:rFonts w:eastAsia="Times New Roman" w:cs="Arial"/>
          <w:noProof/>
          <w:color w:val="0000FF"/>
        </w:rPr>
        <w:drawing>
          <wp:anchor distT="0" distB="0" distL="114300" distR="114300" simplePos="0" relativeHeight="251660288" behindDoc="1" locked="0" layoutInCell="1" allowOverlap="1" wp14:anchorId="1E7B13A4" wp14:editId="72AD2DE7">
            <wp:simplePos x="0" y="0"/>
            <wp:positionH relativeFrom="column">
              <wp:posOffset>5353050</wp:posOffset>
            </wp:positionH>
            <wp:positionV relativeFrom="paragraph">
              <wp:posOffset>156210</wp:posOffset>
            </wp:positionV>
            <wp:extent cx="847725" cy="367348"/>
            <wp:effectExtent l="0" t="0" r="0" b="0"/>
            <wp:wrapNone/>
            <wp:docPr id="3" name="Picture 3" descr="স্যাস লোগো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স্যাস লোগো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2FF">
        <w:rPr>
          <w:rFonts w:cs="Arial"/>
        </w:rPr>
        <w:t>This 2 hour tutorial has no prerequisites and assumes no prior experience with SAS</w:t>
      </w:r>
      <w:r>
        <w:rPr>
          <w:rFonts w:cs="Arial"/>
        </w:rPr>
        <w:t xml:space="preserve">. </w:t>
      </w:r>
      <w:r w:rsidRPr="005A42FF">
        <w:rPr>
          <w:rFonts w:cs="Arial"/>
        </w:rPr>
        <w:t>Topics include: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  <w:sectPr w:rsidR="00CB735A" w:rsidRPr="005A42FF" w:rsidSect="00CB735A">
          <w:type w:val="continuous"/>
          <w:pgSz w:w="12240" w:h="15840"/>
          <w:pgMar w:top="720" w:right="360" w:bottom="720" w:left="1170" w:header="720" w:footer="720" w:gutter="0"/>
          <w:cols w:space="720"/>
          <w:docGrid w:linePitch="360"/>
        </w:sectPr>
      </w:pP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Creating, sorting data, and formatting data sets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Writing output to a Word document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Generating descriptive statistics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Creating histograms, scatterplots, bar charts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Paired t-test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Correlations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 w:right="-18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 xml:space="preserve">Reading data in </w:t>
      </w:r>
      <w:r>
        <w:rPr>
          <w:rFonts w:cs="Arial"/>
          <w:color w:val="000000" w:themeColor="text1"/>
        </w:rPr>
        <w:t>from text documents &amp;</w:t>
      </w:r>
      <w:r w:rsidRPr="005A42FF">
        <w:rPr>
          <w:rFonts w:cs="Arial"/>
          <w:color w:val="000000" w:themeColor="text1"/>
        </w:rPr>
        <w:t xml:space="preserve"> excel files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Linear Regression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“Do” loops</w:t>
      </w:r>
    </w:p>
    <w:p w:rsidR="00CB735A" w:rsidRPr="005A42FF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>Creating contingency tables</w:t>
      </w:r>
    </w:p>
    <w:p w:rsidR="00CB735A" w:rsidRPr="005873E5" w:rsidRDefault="00CB735A" w:rsidP="00CB735A">
      <w:pPr>
        <w:pStyle w:val="ListParagraph"/>
        <w:numPr>
          <w:ilvl w:val="0"/>
          <w:numId w:val="2"/>
        </w:numPr>
        <w:ind w:left="360"/>
        <w:rPr>
          <w:rFonts w:cs="Arial"/>
          <w:color w:val="000000" w:themeColor="text1"/>
        </w:rPr>
      </w:pPr>
      <w:r w:rsidRPr="005A42FF">
        <w:rPr>
          <w:rFonts w:cs="Arial"/>
          <w:color w:val="000000" w:themeColor="text1"/>
        </w:rPr>
        <w:t xml:space="preserve">Chi-square test, One-Way ANOVA, Tukey’s </w:t>
      </w:r>
      <w:proofErr w:type="spellStart"/>
      <w:r w:rsidRPr="005A42FF">
        <w:rPr>
          <w:rFonts w:cs="Arial"/>
          <w:color w:val="000000" w:themeColor="text1"/>
        </w:rPr>
        <w:t>Studentized</w:t>
      </w:r>
      <w:proofErr w:type="spellEnd"/>
      <w:r w:rsidRPr="005A42FF">
        <w:rPr>
          <w:rFonts w:cs="Arial"/>
          <w:color w:val="000000" w:themeColor="text1"/>
        </w:rPr>
        <w:t xml:space="preserve"> Range test</w:t>
      </w:r>
    </w:p>
    <w:p w:rsidR="00CB735A" w:rsidRPr="005A42FF" w:rsidRDefault="00CB735A" w:rsidP="00CB735A">
      <w:pPr>
        <w:rPr>
          <w:rFonts w:cs="Arial"/>
          <w:color w:val="000000" w:themeColor="text1"/>
        </w:rPr>
      </w:pPr>
      <w:r w:rsidRPr="005A42FF">
        <w:rPr>
          <w:rFonts w:eastAsia="Times New Roman"/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78C6E103" wp14:editId="00B33817">
            <wp:simplePos x="0" y="0"/>
            <wp:positionH relativeFrom="margin">
              <wp:align>right</wp:align>
            </wp:positionH>
            <wp:positionV relativeFrom="paragraph">
              <wp:posOffset>204470</wp:posOffset>
            </wp:positionV>
            <wp:extent cx="1952625" cy="1412240"/>
            <wp:effectExtent l="0" t="0" r="9525" b="0"/>
            <wp:wrapNone/>
            <wp:docPr id="4" name="Picture 4" descr="SAS 9 on Microsoft Windows screen shot">
              <a:hlinkClick xmlns:a="http://schemas.openxmlformats.org/drawingml/2006/main" r:id="rId10" tooltip="&quot;SAS 9 on Microsoft Windows screen sh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S 9 on Microsoft Windows screen shot">
                      <a:hlinkClick r:id="rId10" tooltip="&quot;SAS 9 on Microsoft Windows screen sh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35A" w:rsidRPr="005A42FF" w:rsidRDefault="00CB735A" w:rsidP="00CB735A">
      <w:pPr>
        <w:rPr>
          <w:rFonts w:cs="Arial"/>
          <w:color w:val="000000" w:themeColor="text1"/>
        </w:rPr>
      </w:pPr>
    </w:p>
    <w:p w:rsidR="00CB735A" w:rsidRPr="005A42FF" w:rsidRDefault="00CB735A" w:rsidP="00CB735A">
      <w:pPr>
        <w:rPr>
          <w:rFonts w:cs="Arial"/>
          <w:color w:val="000000" w:themeColor="text1"/>
        </w:rPr>
      </w:pPr>
    </w:p>
    <w:p w:rsidR="00CB735A" w:rsidRPr="005A42FF" w:rsidRDefault="00CB735A" w:rsidP="00CB735A">
      <w:pPr>
        <w:rPr>
          <w:rFonts w:cs="Arial"/>
          <w:color w:val="000000" w:themeColor="text1"/>
        </w:rPr>
      </w:pPr>
    </w:p>
    <w:p w:rsidR="00CB735A" w:rsidRPr="005A42FF" w:rsidRDefault="00CB735A" w:rsidP="00CB735A">
      <w:pPr>
        <w:rPr>
          <w:rFonts w:cs="Arial"/>
          <w:color w:val="000000" w:themeColor="text1"/>
        </w:rPr>
      </w:pPr>
    </w:p>
    <w:p w:rsidR="006D4B88" w:rsidRPr="00E9067E" w:rsidRDefault="00AD664E" w:rsidP="00F6460A">
      <w:pPr>
        <w:spacing w:line="240" w:lineRule="auto"/>
        <w:sectPr w:rsidR="006D4B88" w:rsidRPr="00E9067E" w:rsidSect="006D4B88">
          <w:type w:val="continuous"/>
          <w:pgSz w:w="12240" w:h="15840"/>
          <w:pgMar w:top="450" w:right="720" w:bottom="720" w:left="1440" w:header="720" w:footer="720" w:gutter="0"/>
          <w:cols w:num="3" w:space="720"/>
          <w:docGrid w:linePitch="360"/>
        </w:sectPr>
      </w:pPr>
      <w:r w:rsidRPr="00AA18B5">
        <w:rPr>
          <w:color w:val="000000" w:themeColor="text1"/>
        </w:rPr>
        <w:br/>
      </w:r>
    </w:p>
    <w:p w:rsidR="00CB2434" w:rsidRPr="00CB2434" w:rsidRDefault="00CB2434" w:rsidP="00CB2434">
      <w:pPr>
        <w:pStyle w:val="ListParagraph"/>
        <w:spacing w:after="0"/>
        <w:ind w:right="-54"/>
        <w:rPr>
          <w:rFonts w:ascii="Arial" w:hAnsi="Arial" w:cs="Arial"/>
        </w:rPr>
      </w:pPr>
    </w:p>
    <w:p w:rsidR="00CB2434" w:rsidRDefault="00CB2434" w:rsidP="00CB2434">
      <w:pPr>
        <w:spacing w:after="0"/>
        <w:ind w:left="360" w:right="-54"/>
        <w:jc w:val="center"/>
        <w:rPr>
          <w:rFonts w:ascii="Arial" w:hAnsi="Arial" w:cs="Arial"/>
        </w:rPr>
      </w:pPr>
    </w:p>
    <w:p w:rsidR="00D82603" w:rsidRPr="00E9067E" w:rsidRDefault="00D516D0" w:rsidP="004A3F3A">
      <w:pPr>
        <w:pStyle w:val="ListParagraph"/>
        <w:tabs>
          <w:tab w:val="left" w:pos="270"/>
          <w:tab w:val="left" w:pos="4320"/>
          <w:tab w:val="left" w:pos="4590"/>
        </w:tabs>
        <w:ind w:left="360"/>
        <w:jc w:val="center"/>
      </w:pPr>
      <w:r w:rsidRPr="00E9067E">
        <w:t>These tutorials are free of charge</w:t>
      </w:r>
      <w:r w:rsidR="004A3F3A" w:rsidRPr="004A3F3A">
        <w:t xml:space="preserve"> </w:t>
      </w:r>
      <w:r w:rsidR="004A3F3A" w:rsidRPr="00E9067E">
        <w:t xml:space="preserve">to faculty, staff, and grad students.  </w:t>
      </w:r>
      <w:r w:rsidR="00D82603" w:rsidRPr="00E9067E">
        <w:t>Registra</w:t>
      </w:r>
      <w:r w:rsidR="004A3F3A">
        <w:t>tion is limited to 12 per class.</w:t>
      </w:r>
      <w:r w:rsidR="00776873" w:rsidRPr="00E9067E">
        <w:br/>
      </w:r>
      <w:r w:rsidR="00776873" w:rsidRPr="00E9067E">
        <w:br/>
      </w:r>
      <w:r w:rsidR="00D82603" w:rsidRPr="00E9067E">
        <w:rPr>
          <w:b/>
        </w:rPr>
        <w:t>You must be able to log onto WINGS using your WSU Username and Password.</w:t>
      </w:r>
    </w:p>
    <w:p w:rsidR="00CB2434" w:rsidRPr="00E9067E" w:rsidRDefault="00CB2434" w:rsidP="00CB2434">
      <w:pPr>
        <w:spacing w:after="0"/>
        <w:ind w:left="360" w:right="-54"/>
        <w:jc w:val="center"/>
        <w:rPr>
          <w:sz w:val="24"/>
        </w:rPr>
      </w:pPr>
      <w:r w:rsidRPr="00E9067E">
        <w:rPr>
          <w:sz w:val="24"/>
        </w:rPr>
        <w:t>To register, or if you have questions,</w:t>
      </w:r>
    </w:p>
    <w:p w:rsidR="00CD51C6" w:rsidRPr="00E9067E" w:rsidRDefault="00CB2434" w:rsidP="00D82603">
      <w:pPr>
        <w:spacing w:after="0"/>
        <w:ind w:left="360" w:right="-54"/>
        <w:jc w:val="center"/>
        <w:rPr>
          <w:sz w:val="24"/>
        </w:rPr>
      </w:pPr>
      <w:r w:rsidRPr="00E9067E">
        <w:rPr>
          <w:sz w:val="24"/>
        </w:rPr>
        <w:t>Call: (937)775-4205</w:t>
      </w:r>
      <w:r w:rsidR="00D82603" w:rsidRPr="00E9067E">
        <w:rPr>
          <w:sz w:val="24"/>
        </w:rPr>
        <w:t xml:space="preserve"> </w:t>
      </w:r>
      <w:r w:rsidRPr="00E9067E">
        <w:rPr>
          <w:sz w:val="24"/>
        </w:rPr>
        <w:t>or</w:t>
      </w:r>
      <w:r w:rsidR="00D82603" w:rsidRPr="00E9067E">
        <w:rPr>
          <w:sz w:val="24"/>
        </w:rPr>
        <w:t xml:space="preserve"> </w:t>
      </w:r>
      <w:r w:rsidRPr="00E9067E">
        <w:rPr>
          <w:sz w:val="24"/>
        </w:rPr>
        <w:t xml:space="preserve">Email: </w:t>
      </w:r>
      <w:hyperlink r:id="rId12" w:history="1">
        <w:r w:rsidR="00053BCA" w:rsidRPr="00E9067E">
          <w:rPr>
            <w:rStyle w:val="Hyperlink"/>
            <w:b/>
            <w:sz w:val="24"/>
          </w:rPr>
          <w:t>jennifer.schmidt@wright.edu</w:t>
        </w:r>
        <w:r w:rsidR="00E9067E" w:rsidRPr="00E9067E">
          <w:rPr>
            <w:rStyle w:val="Hyperlink"/>
            <w:sz w:val="24"/>
          </w:rPr>
          <w:t xml:space="preserve"> </w:t>
        </w:r>
      </w:hyperlink>
      <w:r w:rsidR="00E9067E" w:rsidRPr="00E9067E">
        <w:rPr>
          <w:sz w:val="24"/>
        </w:rPr>
        <w:t xml:space="preserve"> </w:t>
      </w:r>
    </w:p>
    <w:sectPr w:rsidR="00CD51C6" w:rsidRPr="00E9067E" w:rsidSect="00D82603">
      <w:type w:val="continuous"/>
      <w:pgSz w:w="12240" w:h="15840"/>
      <w:pgMar w:top="45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DE4"/>
    <w:multiLevelType w:val="hybridMultilevel"/>
    <w:tmpl w:val="0CF0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3B6"/>
    <w:multiLevelType w:val="hybridMultilevel"/>
    <w:tmpl w:val="D584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64AF"/>
    <w:multiLevelType w:val="hybridMultilevel"/>
    <w:tmpl w:val="AA5A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25BE9"/>
    <w:multiLevelType w:val="hybridMultilevel"/>
    <w:tmpl w:val="A74E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1009C"/>
    <w:multiLevelType w:val="hybridMultilevel"/>
    <w:tmpl w:val="368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C72C8"/>
    <w:multiLevelType w:val="hybridMultilevel"/>
    <w:tmpl w:val="7C86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B5033"/>
    <w:multiLevelType w:val="hybridMultilevel"/>
    <w:tmpl w:val="EC02B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C3"/>
    <w:rsid w:val="00042D9F"/>
    <w:rsid w:val="00053BCA"/>
    <w:rsid w:val="00075242"/>
    <w:rsid w:val="001064F8"/>
    <w:rsid w:val="00172A44"/>
    <w:rsid w:val="00205771"/>
    <w:rsid w:val="003059E4"/>
    <w:rsid w:val="004A3F3A"/>
    <w:rsid w:val="00563222"/>
    <w:rsid w:val="00644DF9"/>
    <w:rsid w:val="00691281"/>
    <w:rsid w:val="006D4B88"/>
    <w:rsid w:val="00750240"/>
    <w:rsid w:val="00776873"/>
    <w:rsid w:val="00794237"/>
    <w:rsid w:val="00913AA2"/>
    <w:rsid w:val="00A644B9"/>
    <w:rsid w:val="00AA0CAC"/>
    <w:rsid w:val="00AA18B5"/>
    <w:rsid w:val="00AD664E"/>
    <w:rsid w:val="00AF5DF6"/>
    <w:rsid w:val="00AF6CC3"/>
    <w:rsid w:val="00B52EE3"/>
    <w:rsid w:val="00B718F1"/>
    <w:rsid w:val="00B82745"/>
    <w:rsid w:val="00BD110C"/>
    <w:rsid w:val="00BF5E55"/>
    <w:rsid w:val="00CB2434"/>
    <w:rsid w:val="00CB6A9E"/>
    <w:rsid w:val="00CB735A"/>
    <w:rsid w:val="00CD51C6"/>
    <w:rsid w:val="00D516D0"/>
    <w:rsid w:val="00D82603"/>
    <w:rsid w:val="00E34C2C"/>
    <w:rsid w:val="00E838AA"/>
    <w:rsid w:val="00E9067E"/>
    <w:rsid w:val="00F5196A"/>
    <w:rsid w:val="00F6460A"/>
    <w:rsid w:val="00F91908"/>
    <w:rsid w:val="00FC62AB"/>
    <w:rsid w:val="00F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D7EC2-E652-47B3-BAC3-584C358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22"/>
    <w:pPr>
      <w:ind w:left="720"/>
      <w:contextualSpacing/>
    </w:pPr>
  </w:style>
  <w:style w:type="character" w:styleId="Hyperlink">
    <w:name w:val="Hyperlink"/>
    <w:basedOn w:val="DefaultParagraphFont"/>
    <w:rsid w:val="00CB2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:%E0%A6%B8%E0%A7%8D%E0%A6%AF%E0%A6%BE%E0%A6%B8_%E0%A6%B2%E0%A7%8B%E0%A6%97%E0%A7%8B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SAS_Institute" TargetMode="External"/><Relationship Id="rId12" Type="http://schemas.openxmlformats.org/officeDocument/2006/relationships/hyperlink" Target="mailto:jennifer.schmidt@wrigh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File:SAS_9_on_Microsoft_Windows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6B6A-3959-48E3-B4DA-3A5A1AEE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Bottomley</dc:creator>
  <cp:keywords/>
  <dc:description/>
  <cp:lastModifiedBy>Jennifer Schmidt</cp:lastModifiedBy>
  <cp:revision>5</cp:revision>
  <cp:lastPrinted>2016-12-14T21:36:00Z</cp:lastPrinted>
  <dcterms:created xsi:type="dcterms:W3CDTF">2017-10-04T14:18:00Z</dcterms:created>
  <dcterms:modified xsi:type="dcterms:W3CDTF">2017-10-04T16:51:00Z</dcterms:modified>
</cp:coreProperties>
</file>