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47" w:rsidRDefault="00EA3A15" w:rsidP="00EA3A15">
      <w:pPr>
        <w:spacing w:after="240"/>
        <w:jc w:val="center"/>
        <w:rPr>
          <w:rFonts w:ascii="Baskerville Old Face" w:hAnsi="Baskerville Old Face"/>
          <w:i/>
          <w:iCs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WRIGHT STATE UNIVERSITY</w:t>
      </w:r>
      <w:r>
        <w:rPr>
          <w:rFonts w:ascii="Baskerville Old Face" w:hAnsi="Baskerville Old Face"/>
          <w:sz w:val="36"/>
          <w:szCs w:val="36"/>
        </w:rPr>
        <w:br/>
        <w:t>STATISTICAL CONSULTING CENTER</w:t>
      </w:r>
      <w:r>
        <w:rPr>
          <w:rFonts w:ascii="Baskerville Old Face" w:hAnsi="Baskerville Old Face"/>
          <w:sz w:val="36"/>
          <w:szCs w:val="36"/>
        </w:rPr>
        <w:br/>
      </w:r>
      <w:r>
        <w:rPr>
          <w:rFonts w:ascii="Baskerville Old Face" w:hAnsi="Baskerville Old Face"/>
          <w:i/>
          <w:iCs/>
          <w:sz w:val="36"/>
          <w:szCs w:val="36"/>
        </w:rPr>
        <w:t>PRESENTS</w:t>
      </w:r>
    </w:p>
    <w:p w:rsidR="00CB5547" w:rsidRDefault="00EA3A15" w:rsidP="00CB5547">
      <w:pPr>
        <w:spacing w:after="240"/>
        <w:jc w:val="center"/>
        <w:rPr>
          <w:rFonts w:ascii="Baskerville Old Face" w:hAnsi="Baskerville Old Face"/>
          <w:b/>
          <w:bCs/>
          <w:color w:val="FFFFFF"/>
          <w:sz w:val="48"/>
          <w:szCs w:val="48"/>
        </w:rPr>
      </w:pPr>
      <w:r>
        <w:rPr>
          <w:rFonts w:ascii="Baskerville Old Face" w:hAnsi="Baskerville Old Face"/>
          <w:i/>
          <w:iCs/>
          <w:sz w:val="36"/>
          <w:szCs w:val="36"/>
        </w:rPr>
        <w:br/>
      </w:r>
      <w:r w:rsidR="00560B71">
        <w:rPr>
          <w:rFonts w:ascii="Baskerville Old Face" w:hAnsi="Baskerville Old Face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inline distT="0" distB="0" distL="0" distR="0">
                <wp:extent cx="4448175" cy="647700"/>
                <wp:effectExtent l="19050" t="9525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4817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0B71" w:rsidRPr="00500E98" w:rsidRDefault="00560B71" w:rsidP="00560B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00E98">
                              <w:rPr>
                                <w:rFonts w:ascii="Arial Black" w:hAnsi="Arial Black"/>
                                <w:shadow/>
                                <w:color w:val="B2B2B2"/>
                                <w:sz w:val="52"/>
                                <w:szCs w:val="5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SPSS TUTORIAL</w:t>
                            </w: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500E98"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0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560B71" w:rsidRPr="00500E98" w:rsidRDefault="00560B71" w:rsidP="00560B7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500E98">
                        <w:rPr>
                          <w:rFonts w:ascii="Arial Black" w:hAnsi="Arial Black"/>
                          <w:shadow/>
                          <w:color w:val="B2B2B2"/>
                          <w:sz w:val="52"/>
                          <w:szCs w:val="5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SPSS TUTORIAL</w:t>
                      </w: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500E98"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="00CB5547">
        <w:rPr>
          <w:rFonts w:ascii="Baskerville Old Face" w:hAnsi="Baskerville Old Face"/>
          <w:b/>
          <w:bCs/>
          <w:color w:val="FFFFFF"/>
          <w:sz w:val="48"/>
          <w:szCs w:val="48"/>
        </w:rPr>
        <w:t>u</w:t>
      </w:r>
      <w:proofErr w:type="gramEnd"/>
    </w:p>
    <w:p w:rsidR="0069447C" w:rsidRPr="00CB5547" w:rsidRDefault="00D67299" w:rsidP="00CB5547">
      <w:pPr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773430</wp:posOffset>
            </wp:positionV>
            <wp:extent cx="1479550" cy="2743200"/>
            <wp:effectExtent l="19050" t="0" r="6350" b="0"/>
            <wp:wrapTight wrapText="bothSides">
              <wp:wrapPolygon edited="0">
                <wp:start x="-278" y="0"/>
                <wp:lineTo x="-278" y="21450"/>
                <wp:lineTo x="21693" y="21450"/>
                <wp:lineTo x="21693" y="0"/>
                <wp:lineTo x="-278" y="0"/>
              </wp:wrapPolygon>
            </wp:wrapTight>
            <wp:docPr id="3" name="Picture 0" descr="data-vi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-view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547" w:rsidRPr="00CB5547">
        <w:rPr>
          <w:rFonts w:ascii="Arial" w:hAnsi="Arial" w:cs="Arial"/>
        </w:rPr>
        <w:t>The Statistical Package for the Social Sciences (SPSS) is one of the most popular statistical packages used at Wright State.  The Statistical Consulting Center is offering an introductory hands-on tutorial using version 2</w:t>
      </w:r>
      <w:r w:rsidR="00946492">
        <w:rPr>
          <w:rFonts w:ascii="Arial" w:hAnsi="Arial" w:cs="Arial"/>
        </w:rPr>
        <w:t>1</w:t>
      </w:r>
      <w:r w:rsidR="00CB5547" w:rsidRPr="00CB5547">
        <w:rPr>
          <w:rFonts w:ascii="Arial" w:hAnsi="Arial" w:cs="Arial"/>
        </w:rPr>
        <w:t xml:space="preserve"> of SPSS for windows. This </w:t>
      </w:r>
      <w:r w:rsidR="00206935">
        <w:rPr>
          <w:rFonts w:ascii="Arial" w:hAnsi="Arial" w:cs="Arial"/>
        </w:rPr>
        <w:t>2</w:t>
      </w:r>
      <w:r w:rsidR="00934673">
        <w:rPr>
          <w:rFonts w:ascii="Arial" w:hAnsi="Arial" w:cs="Arial"/>
        </w:rPr>
        <w:t xml:space="preserve"> hour </w:t>
      </w:r>
      <w:r w:rsidR="00CB5547" w:rsidRPr="00CB5547">
        <w:rPr>
          <w:rFonts w:ascii="Arial" w:hAnsi="Arial" w:cs="Arial"/>
        </w:rPr>
        <w:t xml:space="preserve">tutorial has no prerequisites and assumes no prior experience with SPSS.  The tutorial is offered free-of-charge.  </w:t>
      </w:r>
      <w:r w:rsidR="00EA3A15" w:rsidRPr="00CB5547">
        <w:rPr>
          <w:rFonts w:ascii="Arial" w:hAnsi="Arial" w:cs="Arial"/>
        </w:rPr>
        <w:t>We will cover:</w:t>
      </w:r>
    </w:p>
    <w:p w:rsidR="00CB5547" w:rsidRPr="00CB5547" w:rsidRDefault="00CB5547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>Data entry</w:t>
      </w:r>
      <w:r w:rsidRPr="00CB5547">
        <w:rPr>
          <w:rFonts w:ascii="Arial" w:hAnsi="Arial" w:cs="Arial"/>
        </w:rPr>
        <w:tab/>
      </w:r>
    </w:p>
    <w:p w:rsidR="00CB5547" w:rsidRPr="00CB5547" w:rsidRDefault="00CB5547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>Descriptive statistics</w:t>
      </w:r>
    </w:p>
    <w:p w:rsidR="00206935" w:rsidRPr="00CB5547" w:rsidRDefault="00206935" w:rsidP="00206935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>Correlation</w:t>
      </w:r>
    </w:p>
    <w:p w:rsidR="00206935" w:rsidRDefault="00206935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 xml:space="preserve">Crosstabs </w:t>
      </w:r>
    </w:p>
    <w:p w:rsidR="00206935" w:rsidRDefault="00206935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>Importing spreadsheets</w:t>
      </w:r>
    </w:p>
    <w:p w:rsidR="00206935" w:rsidRPr="00CB5547" w:rsidRDefault="00206935" w:rsidP="00206935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>Independent samples t-test</w:t>
      </w:r>
    </w:p>
    <w:p w:rsidR="00206935" w:rsidRDefault="00206935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 xml:space="preserve">Merging files </w:t>
      </w:r>
    </w:p>
    <w:p w:rsidR="00206935" w:rsidRPr="00CB5547" w:rsidRDefault="00206935" w:rsidP="00206935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 w:rsidRPr="00CB5547">
        <w:rPr>
          <w:rFonts w:ascii="Arial" w:hAnsi="Arial" w:cs="Arial"/>
        </w:rPr>
        <w:t>Paired comparison t-test</w:t>
      </w:r>
    </w:p>
    <w:p w:rsidR="00206935" w:rsidRDefault="001F7448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Linear Regression</w:t>
      </w:r>
      <w:r w:rsidR="00206935" w:rsidRPr="00CB5547">
        <w:rPr>
          <w:rFonts w:ascii="Arial" w:hAnsi="Arial" w:cs="Arial"/>
        </w:rPr>
        <w:t xml:space="preserve"> </w:t>
      </w:r>
    </w:p>
    <w:p w:rsidR="00CB5547" w:rsidRPr="00CB5547" w:rsidRDefault="001F7448" w:rsidP="00CB5547">
      <w:pPr>
        <w:pStyle w:val="ListParagraph"/>
        <w:numPr>
          <w:ilvl w:val="0"/>
          <w:numId w:val="5"/>
        </w:numPr>
        <w:tabs>
          <w:tab w:val="left" w:pos="270"/>
          <w:tab w:val="left" w:pos="4320"/>
          <w:tab w:val="left" w:pos="45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ANOVA</w:t>
      </w:r>
      <w:r w:rsidR="00CB5547" w:rsidRPr="00CB5547">
        <w:rPr>
          <w:rFonts w:ascii="Arial" w:hAnsi="Arial" w:cs="Arial"/>
        </w:rPr>
        <w:tab/>
      </w:r>
    </w:p>
    <w:p w:rsidR="00CB5547" w:rsidRPr="00CB5547" w:rsidRDefault="00CB5547" w:rsidP="00CB5547">
      <w:pPr>
        <w:tabs>
          <w:tab w:val="left" w:pos="270"/>
          <w:tab w:val="left" w:pos="4320"/>
          <w:tab w:val="left" w:pos="4590"/>
        </w:tabs>
        <w:rPr>
          <w:rFonts w:ascii="Arial" w:hAnsi="Arial" w:cs="Arial"/>
        </w:rPr>
      </w:pPr>
      <w:r w:rsidRPr="00CB5547">
        <w:rPr>
          <w:rFonts w:ascii="Arial" w:hAnsi="Arial" w:cs="Arial"/>
        </w:rPr>
        <w:t>Registration is limited to 1</w:t>
      </w:r>
      <w:r w:rsidR="00337A0C">
        <w:rPr>
          <w:rFonts w:ascii="Arial" w:hAnsi="Arial" w:cs="Arial"/>
        </w:rPr>
        <w:t>2</w:t>
      </w:r>
      <w:r w:rsidRPr="00CB5547">
        <w:rPr>
          <w:rFonts w:ascii="Arial" w:hAnsi="Arial" w:cs="Arial"/>
        </w:rPr>
        <w:t xml:space="preserve"> per class.  </w:t>
      </w:r>
      <w:r w:rsidR="00B04C45" w:rsidRPr="00B04C45">
        <w:rPr>
          <w:rFonts w:ascii="Arial" w:hAnsi="Arial" w:cs="Arial"/>
          <w:b/>
        </w:rPr>
        <w:t>You must be able to log onto WINGS using your WSU Username and Password.</w:t>
      </w:r>
      <w:r w:rsidR="00B04C45">
        <w:rPr>
          <w:rFonts w:ascii="Arial" w:hAnsi="Arial" w:cs="Arial"/>
        </w:rPr>
        <w:t xml:space="preserve">  </w:t>
      </w:r>
      <w:r w:rsidRPr="00CB5547">
        <w:rPr>
          <w:rFonts w:ascii="Arial" w:hAnsi="Arial" w:cs="Arial"/>
        </w:rPr>
        <w:t xml:space="preserve">Please call the SCC and register today for one of these upcoming tutorials.  </w:t>
      </w:r>
      <w:r w:rsidR="00337A0C" w:rsidRPr="00CB5547">
        <w:rPr>
          <w:rFonts w:ascii="Arial" w:hAnsi="Arial" w:cs="Arial"/>
        </w:rPr>
        <w:t xml:space="preserve">The tutorial will be offered </w:t>
      </w:r>
      <w:r w:rsidR="00337A0C">
        <w:rPr>
          <w:rFonts w:ascii="Arial" w:hAnsi="Arial" w:cs="Arial"/>
        </w:rPr>
        <w:t>on the following days and times:</w:t>
      </w:r>
    </w:p>
    <w:p w:rsidR="00CB5547" w:rsidRPr="00CB5547" w:rsidRDefault="00D67299" w:rsidP="00CB5547">
      <w:pPr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67310</wp:posOffset>
            </wp:positionV>
            <wp:extent cx="2228850" cy="1828800"/>
            <wp:effectExtent l="19050" t="0" r="0" b="0"/>
            <wp:wrapSquare wrapText="bothSides"/>
            <wp:docPr id="4" name="Picture 1" descr="var-vi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-view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547" w:rsidRPr="00CB5547" w:rsidRDefault="00017D43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>October 7</w:t>
      </w:r>
      <w:r w:rsidR="00560B71">
        <w:rPr>
          <w:rFonts w:ascii="Arial" w:hAnsi="Arial" w:cs="Arial"/>
        </w:rPr>
        <w:t>, 2016</w:t>
      </w:r>
      <w:r>
        <w:rPr>
          <w:rFonts w:ascii="Arial" w:hAnsi="Arial" w:cs="Arial"/>
        </w:rPr>
        <w:t xml:space="preserve">    </w:t>
      </w:r>
      <w:r w:rsidR="00337A0C">
        <w:rPr>
          <w:rFonts w:ascii="Arial" w:hAnsi="Arial" w:cs="Arial"/>
        </w:rPr>
        <w:t>10:00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12:00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  <w:r w:rsidR="00A17FFC">
        <w:rPr>
          <w:rFonts w:ascii="Arial" w:hAnsi="Arial" w:cs="Arial"/>
        </w:rPr>
        <w:tab/>
      </w:r>
    </w:p>
    <w:p w:rsidR="00CB5547" w:rsidRPr="00CB5547" w:rsidRDefault="00017D43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October 14, 2016  </w:t>
      </w:r>
      <w:r>
        <w:rPr>
          <w:rFonts w:ascii="Arial" w:hAnsi="Arial" w:cs="Arial"/>
        </w:rPr>
        <w:tab/>
        <w:t>3:00 PM - 5</w:t>
      </w:r>
      <w:r w:rsidR="00337A0C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</w:p>
    <w:p w:rsidR="00CB5547" w:rsidRPr="00CB5547" w:rsidRDefault="00017D43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>October 21, 2016   10:00 AM - 12</w:t>
      </w:r>
      <w:r w:rsidR="00337A0C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 xml:space="preserve">PM  </w:t>
      </w:r>
    </w:p>
    <w:p w:rsidR="00CB5547" w:rsidRPr="00CB5547" w:rsidRDefault="00017D43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October 28, 2016     </w:t>
      </w:r>
      <w:r w:rsidR="00337A0C">
        <w:rPr>
          <w:rFonts w:ascii="Arial" w:hAnsi="Arial" w:cs="Arial"/>
        </w:rPr>
        <w:t>3:00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- </w:t>
      </w:r>
      <w:r w:rsidR="00337A0C">
        <w:rPr>
          <w:rFonts w:ascii="Arial" w:hAnsi="Arial" w:cs="Arial"/>
        </w:rPr>
        <w:t>5:00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</w:p>
    <w:p w:rsidR="00CB5547" w:rsidRPr="00CB5547" w:rsidRDefault="00355217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November 4, </w:t>
      </w:r>
      <w:bookmarkStart w:id="0" w:name="_GoBack"/>
      <w:bookmarkEnd w:id="0"/>
      <w:r>
        <w:rPr>
          <w:rFonts w:ascii="Arial" w:hAnsi="Arial" w:cs="Arial"/>
        </w:rPr>
        <w:t xml:space="preserve">2016 </w:t>
      </w:r>
      <w:r w:rsidR="00D61F0A">
        <w:rPr>
          <w:rFonts w:ascii="Arial" w:hAnsi="Arial" w:cs="Arial"/>
        </w:rPr>
        <w:t>1</w:t>
      </w:r>
      <w:r w:rsidR="00337A0C">
        <w:rPr>
          <w:rFonts w:ascii="Arial" w:hAnsi="Arial" w:cs="Arial"/>
        </w:rPr>
        <w:t>0:00</w:t>
      </w:r>
      <w:r w:rsidR="00017D43"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AM</w:t>
      </w:r>
      <w:r w:rsidR="00017D43"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-</w:t>
      </w:r>
      <w:r w:rsidR="00017D43">
        <w:rPr>
          <w:rFonts w:ascii="Arial" w:hAnsi="Arial" w:cs="Arial"/>
        </w:rPr>
        <w:t xml:space="preserve"> </w:t>
      </w:r>
      <w:r w:rsidR="00D61F0A">
        <w:rPr>
          <w:rFonts w:ascii="Arial" w:hAnsi="Arial" w:cs="Arial"/>
        </w:rPr>
        <w:t>1</w:t>
      </w:r>
      <w:r w:rsidR="00337A0C">
        <w:rPr>
          <w:rFonts w:ascii="Arial" w:hAnsi="Arial" w:cs="Arial"/>
        </w:rPr>
        <w:t>2:00</w:t>
      </w:r>
      <w:r w:rsidR="00017D43"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</w:p>
    <w:p w:rsidR="00CB5547" w:rsidRPr="00CB5547" w:rsidRDefault="00017D43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>November 18, 2016</w:t>
      </w:r>
      <w:r>
        <w:rPr>
          <w:rFonts w:ascii="Arial" w:hAnsi="Arial" w:cs="Arial"/>
        </w:rPr>
        <w:tab/>
        <w:t xml:space="preserve"> </w:t>
      </w:r>
      <w:r w:rsidR="00337A0C">
        <w:rPr>
          <w:rFonts w:ascii="Arial" w:hAnsi="Arial" w:cs="Arial"/>
        </w:rPr>
        <w:t>3:00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- 5:00</w:t>
      </w:r>
      <w:r>
        <w:rPr>
          <w:rFonts w:ascii="Arial" w:hAnsi="Arial" w:cs="Arial"/>
        </w:rPr>
        <w:t xml:space="preserve"> </w:t>
      </w:r>
      <w:r w:rsidR="00337A0C">
        <w:rPr>
          <w:rFonts w:ascii="Arial" w:hAnsi="Arial" w:cs="Arial"/>
        </w:rPr>
        <w:t>PM</w:t>
      </w:r>
    </w:p>
    <w:p w:rsidR="00CB5547" w:rsidRPr="00CB5547" w:rsidRDefault="00CB5547" w:rsidP="00337A0C">
      <w:pPr>
        <w:ind w:right="-54"/>
        <w:rPr>
          <w:rFonts w:ascii="Arial" w:hAnsi="Arial" w:cs="Arial"/>
        </w:rPr>
      </w:pPr>
    </w:p>
    <w:p w:rsidR="00CB5547" w:rsidRDefault="00337A0C" w:rsidP="003836C2">
      <w:pPr>
        <w:ind w:left="72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B5547" w:rsidRPr="00CB5547">
        <w:rPr>
          <w:rFonts w:ascii="Arial" w:hAnsi="Arial" w:cs="Arial"/>
        </w:rPr>
        <w:t>170 Math &amp; Micro Bldg</w:t>
      </w:r>
      <w:r w:rsidR="00017D43">
        <w:rPr>
          <w:rFonts w:ascii="Arial" w:hAnsi="Arial" w:cs="Arial"/>
        </w:rPr>
        <w:t>.</w:t>
      </w:r>
    </w:p>
    <w:p w:rsidR="00D67299" w:rsidRPr="00CB5547" w:rsidRDefault="00D67299" w:rsidP="003836C2">
      <w:pPr>
        <w:ind w:left="720" w:right="-54"/>
        <w:rPr>
          <w:rFonts w:ascii="Arial" w:hAnsi="Arial" w:cs="Arial"/>
        </w:rPr>
      </w:pPr>
    </w:p>
    <w:p w:rsidR="00CB5547" w:rsidRPr="00CB5547" w:rsidRDefault="00D67299" w:rsidP="00D67299">
      <w:pPr>
        <w:ind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To register, or if you have questions, </w:t>
      </w:r>
    </w:p>
    <w:p w:rsidR="00CB5547" w:rsidRPr="00CB5547" w:rsidRDefault="003836C2" w:rsidP="003836C2">
      <w:pPr>
        <w:ind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37A0C">
        <w:rPr>
          <w:rFonts w:ascii="Arial" w:hAnsi="Arial" w:cs="Arial"/>
        </w:rPr>
        <w:t xml:space="preserve">                 </w:t>
      </w:r>
      <w:r w:rsidR="00CB5547" w:rsidRPr="00CB5547">
        <w:rPr>
          <w:rFonts w:ascii="Arial" w:hAnsi="Arial" w:cs="Arial"/>
        </w:rPr>
        <w:t>Call: (937)775-4205</w:t>
      </w:r>
    </w:p>
    <w:p w:rsidR="00CB5547" w:rsidRPr="00CB5547" w:rsidRDefault="00337A0C" w:rsidP="003836C2">
      <w:pPr>
        <w:ind w:left="144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gramStart"/>
      <w:r w:rsidR="00CB5547" w:rsidRPr="00CB5547">
        <w:rPr>
          <w:rFonts w:ascii="Arial" w:hAnsi="Arial" w:cs="Arial"/>
        </w:rPr>
        <w:t>or</w:t>
      </w:r>
      <w:proofErr w:type="gramEnd"/>
    </w:p>
    <w:p w:rsidR="00CB5547" w:rsidRPr="00BC5A18" w:rsidRDefault="00337A0C" w:rsidP="00BC5A18">
      <w:pPr>
        <w:ind w:right="-5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="00CB5547" w:rsidRPr="00CB5547">
        <w:rPr>
          <w:rFonts w:ascii="Arial" w:hAnsi="Arial" w:cs="Arial"/>
        </w:rPr>
        <w:t xml:space="preserve">Email: </w:t>
      </w:r>
      <w:hyperlink r:id="rId7" w:history="1">
        <w:r w:rsidR="00560B71" w:rsidRPr="006B19EE">
          <w:rPr>
            <w:rStyle w:val="Hyperlink"/>
            <w:rFonts w:ascii="Arial" w:hAnsi="Arial" w:cs="Arial"/>
            <w:b/>
          </w:rPr>
          <w:t>melissa.deshurko@wright.edu</w:t>
        </w:r>
      </w:hyperlink>
    </w:p>
    <w:sectPr w:rsidR="00CB5547" w:rsidRPr="00BC5A18" w:rsidSect="003A6AB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671FE"/>
    <w:multiLevelType w:val="hybridMultilevel"/>
    <w:tmpl w:val="BB5C7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5F90"/>
    <w:multiLevelType w:val="hybridMultilevel"/>
    <w:tmpl w:val="E3CA37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411D7F"/>
    <w:multiLevelType w:val="hybridMultilevel"/>
    <w:tmpl w:val="115092BA"/>
    <w:lvl w:ilvl="0" w:tplc="47FE2A58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25029CE">
      <w:numFmt w:val="bullet"/>
      <w:lvlText w:val="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3500"/>
    <w:multiLevelType w:val="multilevel"/>
    <w:tmpl w:val="E3CA379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F6A6270"/>
    <w:multiLevelType w:val="hybridMultilevel"/>
    <w:tmpl w:val="7EE80330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D7"/>
    <w:rsid w:val="000145B3"/>
    <w:rsid w:val="00017D43"/>
    <w:rsid w:val="00041C09"/>
    <w:rsid w:val="000633C4"/>
    <w:rsid w:val="00077923"/>
    <w:rsid w:val="0009261F"/>
    <w:rsid w:val="00095AE1"/>
    <w:rsid w:val="000A3D65"/>
    <w:rsid w:val="000E7071"/>
    <w:rsid w:val="00101B18"/>
    <w:rsid w:val="001053B4"/>
    <w:rsid w:val="00137E49"/>
    <w:rsid w:val="00144440"/>
    <w:rsid w:val="0014691A"/>
    <w:rsid w:val="001B59FF"/>
    <w:rsid w:val="001C160A"/>
    <w:rsid w:val="001E0ED4"/>
    <w:rsid w:val="001F7448"/>
    <w:rsid w:val="00206935"/>
    <w:rsid w:val="00220760"/>
    <w:rsid w:val="00235284"/>
    <w:rsid w:val="0025017A"/>
    <w:rsid w:val="0025372E"/>
    <w:rsid w:val="00257F78"/>
    <w:rsid w:val="002C3682"/>
    <w:rsid w:val="002F1654"/>
    <w:rsid w:val="00311CC9"/>
    <w:rsid w:val="00327B1B"/>
    <w:rsid w:val="00337A0C"/>
    <w:rsid w:val="00355217"/>
    <w:rsid w:val="003836C2"/>
    <w:rsid w:val="003A586B"/>
    <w:rsid w:val="003A6ABD"/>
    <w:rsid w:val="003F3EA6"/>
    <w:rsid w:val="00445CA3"/>
    <w:rsid w:val="004A6770"/>
    <w:rsid w:val="004B0823"/>
    <w:rsid w:val="00500E98"/>
    <w:rsid w:val="0050115F"/>
    <w:rsid w:val="00505046"/>
    <w:rsid w:val="005155A2"/>
    <w:rsid w:val="00522D7B"/>
    <w:rsid w:val="0052537F"/>
    <w:rsid w:val="005269E8"/>
    <w:rsid w:val="005311A8"/>
    <w:rsid w:val="00544A86"/>
    <w:rsid w:val="00550A50"/>
    <w:rsid w:val="00560B71"/>
    <w:rsid w:val="00587572"/>
    <w:rsid w:val="005C7DD7"/>
    <w:rsid w:val="005D44F7"/>
    <w:rsid w:val="005D7221"/>
    <w:rsid w:val="005E42C4"/>
    <w:rsid w:val="005F3AC6"/>
    <w:rsid w:val="00604FD1"/>
    <w:rsid w:val="00620172"/>
    <w:rsid w:val="0063544C"/>
    <w:rsid w:val="00637811"/>
    <w:rsid w:val="0066495B"/>
    <w:rsid w:val="006815DC"/>
    <w:rsid w:val="00690546"/>
    <w:rsid w:val="0069447C"/>
    <w:rsid w:val="006C2154"/>
    <w:rsid w:val="006D0797"/>
    <w:rsid w:val="006E3BE5"/>
    <w:rsid w:val="00730F1E"/>
    <w:rsid w:val="00792E18"/>
    <w:rsid w:val="007A3EDE"/>
    <w:rsid w:val="007C29E9"/>
    <w:rsid w:val="007D291C"/>
    <w:rsid w:val="0080473C"/>
    <w:rsid w:val="008054D7"/>
    <w:rsid w:val="0085325C"/>
    <w:rsid w:val="00856A7E"/>
    <w:rsid w:val="0088405F"/>
    <w:rsid w:val="008D3B82"/>
    <w:rsid w:val="0091032F"/>
    <w:rsid w:val="00915A28"/>
    <w:rsid w:val="00930287"/>
    <w:rsid w:val="009319DD"/>
    <w:rsid w:val="00934673"/>
    <w:rsid w:val="00946492"/>
    <w:rsid w:val="009B764B"/>
    <w:rsid w:val="009E3B4B"/>
    <w:rsid w:val="00A10DAD"/>
    <w:rsid w:val="00A17FFC"/>
    <w:rsid w:val="00A26CF4"/>
    <w:rsid w:val="00A27E3E"/>
    <w:rsid w:val="00A31ADB"/>
    <w:rsid w:val="00A477DA"/>
    <w:rsid w:val="00AA4366"/>
    <w:rsid w:val="00AB543A"/>
    <w:rsid w:val="00AF1A5C"/>
    <w:rsid w:val="00AF2075"/>
    <w:rsid w:val="00B04C45"/>
    <w:rsid w:val="00B3486F"/>
    <w:rsid w:val="00B42304"/>
    <w:rsid w:val="00B575AE"/>
    <w:rsid w:val="00B8085E"/>
    <w:rsid w:val="00B8175C"/>
    <w:rsid w:val="00BC0F6E"/>
    <w:rsid w:val="00BC5A18"/>
    <w:rsid w:val="00C10FA4"/>
    <w:rsid w:val="00C20AB4"/>
    <w:rsid w:val="00C20F18"/>
    <w:rsid w:val="00C27589"/>
    <w:rsid w:val="00C477E7"/>
    <w:rsid w:val="00C6543D"/>
    <w:rsid w:val="00C942A4"/>
    <w:rsid w:val="00CB5547"/>
    <w:rsid w:val="00CD4DB3"/>
    <w:rsid w:val="00CE0709"/>
    <w:rsid w:val="00CF3627"/>
    <w:rsid w:val="00D240B1"/>
    <w:rsid w:val="00D61F0A"/>
    <w:rsid w:val="00D67299"/>
    <w:rsid w:val="00D87121"/>
    <w:rsid w:val="00D945F2"/>
    <w:rsid w:val="00D96FD0"/>
    <w:rsid w:val="00DA0970"/>
    <w:rsid w:val="00DB1562"/>
    <w:rsid w:val="00DD2E82"/>
    <w:rsid w:val="00DE3139"/>
    <w:rsid w:val="00E40C95"/>
    <w:rsid w:val="00E71105"/>
    <w:rsid w:val="00E77DC4"/>
    <w:rsid w:val="00E97EEC"/>
    <w:rsid w:val="00EA3A15"/>
    <w:rsid w:val="00EC5F68"/>
    <w:rsid w:val="00EE14FF"/>
    <w:rsid w:val="00F015B1"/>
    <w:rsid w:val="00F02998"/>
    <w:rsid w:val="00F2725D"/>
    <w:rsid w:val="00F4077E"/>
    <w:rsid w:val="00F53C87"/>
    <w:rsid w:val="00F64D99"/>
    <w:rsid w:val="00F66C48"/>
    <w:rsid w:val="00FA24B2"/>
    <w:rsid w:val="00FC2706"/>
    <w:rsid w:val="00FD35D8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0F71BF-0D1A-4416-B532-DDBDDB06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3">
    <w:name w:val="Table Grid 3"/>
    <w:basedOn w:val="TableNormal"/>
    <w:rsid w:val="00C1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entUnderRQ">
    <w:name w:val="Inden tUnder RQ"/>
    <w:basedOn w:val="Normal"/>
    <w:rsid w:val="00CE0709"/>
    <w:pPr>
      <w:ind w:left="720"/>
    </w:pPr>
    <w:rPr>
      <w:szCs w:val="20"/>
    </w:rPr>
  </w:style>
  <w:style w:type="paragraph" w:styleId="BalloonText">
    <w:name w:val="Balloon Text"/>
    <w:basedOn w:val="Normal"/>
    <w:semiHidden/>
    <w:rsid w:val="00220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6A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5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B7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issa.deshurko@wrigh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WRIGHT STATE UNIVERSITY</vt:lpstr>
    </vt:vector>
  </TitlesOfParts>
  <Company>Wright State University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STATE UNIVERSITY</dc:title>
  <dc:subject/>
  <dc:creator>Wright State</dc:creator>
  <cp:keywords/>
  <dc:description/>
  <cp:lastModifiedBy>Melissa DeShurko</cp:lastModifiedBy>
  <cp:revision>3</cp:revision>
  <cp:lastPrinted>2016-09-06T14:26:00Z</cp:lastPrinted>
  <dcterms:created xsi:type="dcterms:W3CDTF">2016-09-07T19:20:00Z</dcterms:created>
  <dcterms:modified xsi:type="dcterms:W3CDTF">2016-09-07T19:21:00Z</dcterms:modified>
</cp:coreProperties>
</file>