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97" w:rsidRDefault="0002760D" w:rsidP="00A30DFD">
      <w:pPr>
        <w:spacing w:after="0"/>
        <w:jc w:val="center"/>
      </w:pPr>
      <w:r>
        <w:t>Senate IT Committee</w:t>
      </w:r>
    </w:p>
    <w:p w:rsidR="0002760D" w:rsidRDefault="009E67B3" w:rsidP="00A30DFD">
      <w:pPr>
        <w:spacing w:after="0"/>
        <w:jc w:val="center"/>
      </w:pPr>
      <w:r>
        <w:t>(</w:t>
      </w:r>
      <w:proofErr w:type="gramStart"/>
      <w:r>
        <w:t>draft</w:t>
      </w:r>
      <w:proofErr w:type="gramEnd"/>
      <w:r>
        <w:t xml:space="preserve">) </w:t>
      </w:r>
      <w:r w:rsidR="0002760D">
        <w:t>Meeting Minutes</w:t>
      </w:r>
    </w:p>
    <w:p w:rsidR="0002760D" w:rsidRDefault="00316B9C" w:rsidP="00316B9C">
      <w:pPr>
        <w:tabs>
          <w:tab w:val="center" w:pos="4680"/>
          <w:tab w:val="left" w:pos="6375"/>
        </w:tabs>
        <w:spacing w:after="0"/>
      </w:pPr>
      <w:r>
        <w:tab/>
      </w:r>
      <w:r w:rsidR="00957B52">
        <w:t xml:space="preserve">April </w:t>
      </w:r>
      <w:r w:rsidR="00A20628">
        <w:t>9</w:t>
      </w:r>
      <w:r w:rsidR="0002760D">
        <w:t>, 2015</w:t>
      </w:r>
      <w:r>
        <w:tab/>
      </w:r>
    </w:p>
    <w:p w:rsidR="00A30DFD" w:rsidRDefault="00A30DFD" w:rsidP="00A30DFD">
      <w:pPr>
        <w:spacing w:after="0"/>
        <w:rPr>
          <w:u w:val="single"/>
        </w:rPr>
      </w:pPr>
    </w:p>
    <w:p w:rsidR="0002760D" w:rsidRDefault="0002760D" w:rsidP="00A30DFD">
      <w:pPr>
        <w:spacing w:after="0"/>
        <w:rPr>
          <w:u w:val="single"/>
        </w:rPr>
      </w:pPr>
      <w:r w:rsidRPr="00A30DFD">
        <w:rPr>
          <w:u w:val="single"/>
        </w:rPr>
        <w:t>Attendance</w:t>
      </w:r>
    </w:p>
    <w:p w:rsidR="00A30DFD" w:rsidRDefault="00A30DFD" w:rsidP="00A30DFD">
      <w:pPr>
        <w:spacing w:after="0"/>
      </w:pPr>
      <w:r>
        <w:t xml:space="preserve">Thomas </w:t>
      </w:r>
      <w:proofErr w:type="spellStart"/>
      <w:r>
        <w:t>Wischgoll</w:t>
      </w:r>
      <w:proofErr w:type="spellEnd"/>
      <w:r>
        <w:t xml:space="preserve">, </w:t>
      </w:r>
      <w:r w:rsidR="00A20628">
        <w:t xml:space="preserve">Sheri Stover, </w:t>
      </w:r>
      <w:r w:rsidR="009B5466">
        <w:t>Cr</w:t>
      </w:r>
      <w:r w:rsidR="00294D8E">
        <w:t xml:space="preserve">aig Wooley, </w:t>
      </w:r>
      <w:r w:rsidR="00B0783A">
        <w:t xml:space="preserve">Burhan </w:t>
      </w:r>
      <w:proofErr w:type="spellStart"/>
      <w:r w:rsidR="00B0783A">
        <w:t>Kawosa</w:t>
      </w:r>
      <w:proofErr w:type="spellEnd"/>
      <w:r w:rsidR="00B0783A">
        <w:t xml:space="preserve">, </w:t>
      </w:r>
      <w:r w:rsidR="009B5466">
        <w:t xml:space="preserve">Volker </w:t>
      </w:r>
      <w:proofErr w:type="spellStart"/>
      <w:r w:rsidR="009B5466">
        <w:t>Bahn</w:t>
      </w:r>
      <w:proofErr w:type="spellEnd"/>
      <w:r w:rsidR="009B5466">
        <w:t xml:space="preserve">, </w:t>
      </w:r>
      <w:r w:rsidR="00A9294F">
        <w:t xml:space="preserve">Larry Fox, Sheila </w:t>
      </w:r>
      <w:proofErr w:type="spellStart"/>
      <w:r w:rsidR="00A9294F">
        <w:t>Shellaberger</w:t>
      </w:r>
      <w:proofErr w:type="spellEnd"/>
      <w:r w:rsidR="00047CAE">
        <w:t xml:space="preserve">, Terri Klaus, Mark Anderson, Mary Cleve, Patricia </w:t>
      </w:r>
      <w:proofErr w:type="spellStart"/>
      <w:r w:rsidR="00047CAE">
        <w:t>Vendt</w:t>
      </w:r>
      <w:proofErr w:type="spellEnd"/>
      <w:r w:rsidR="00047CAE">
        <w:t xml:space="preserve">, Steve </w:t>
      </w:r>
      <w:proofErr w:type="spellStart"/>
      <w:r w:rsidR="00047CAE">
        <w:t>Berberich</w:t>
      </w:r>
      <w:proofErr w:type="spellEnd"/>
    </w:p>
    <w:p w:rsidR="00A30DFD" w:rsidRPr="00A30DFD" w:rsidRDefault="00A30DFD" w:rsidP="00A30DFD">
      <w:pPr>
        <w:spacing w:after="0"/>
      </w:pPr>
    </w:p>
    <w:p w:rsidR="00A30DFD" w:rsidRDefault="00A30DFD" w:rsidP="00A30DFD">
      <w:pPr>
        <w:spacing w:after="0"/>
      </w:pPr>
    </w:p>
    <w:p w:rsidR="00957B52" w:rsidRDefault="00957B52" w:rsidP="00430866">
      <w:pPr>
        <w:pStyle w:val="ListParagraph"/>
        <w:numPr>
          <w:ilvl w:val="0"/>
          <w:numId w:val="1"/>
        </w:numPr>
      </w:pPr>
      <w:r>
        <w:t>Updates:</w:t>
      </w:r>
    </w:p>
    <w:p w:rsidR="00957B52" w:rsidRDefault="00957B52" w:rsidP="00957B52">
      <w:pPr>
        <w:ind w:left="720"/>
      </w:pPr>
      <w:r>
        <w:t>HR sent around another reminder for people to sign up for credit monitoring etc.</w:t>
      </w:r>
    </w:p>
    <w:p w:rsidR="00E24CB2" w:rsidRDefault="00957B52" w:rsidP="00430866">
      <w:pPr>
        <w:pStyle w:val="ListParagraph"/>
        <w:numPr>
          <w:ilvl w:val="0"/>
          <w:numId w:val="1"/>
        </w:numPr>
      </w:pPr>
      <w:r>
        <w:t xml:space="preserve">Microsoft updates - </w:t>
      </w:r>
      <w:proofErr w:type="spellStart"/>
      <w:r>
        <w:t>CaTS</w:t>
      </w:r>
      <w:proofErr w:type="spellEnd"/>
    </w:p>
    <w:p w:rsidR="005D21D1" w:rsidRDefault="00CB3732" w:rsidP="00E24CB2">
      <w:pPr>
        <w:pStyle w:val="ListParagraph"/>
      </w:pPr>
      <w:r>
        <w:t xml:space="preserve">Rollout of </w:t>
      </w:r>
      <w:proofErr w:type="spellStart"/>
      <w:r>
        <w:t>ProPlus</w:t>
      </w:r>
      <w:proofErr w:type="spellEnd"/>
      <w:r>
        <w:t>, which is available by the end of the month for faculty to download Microsoft Office for up to 5 personal devices, 5 mobile devices and 5 tablets. Once a person leaves the university this service can no longer be used.</w:t>
      </w:r>
    </w:p>
    <w:p w:rsidR="005A2A31" w:rsidRDefault="005A2A31" w:rsidP="00E24CB2">
      <w:pPr>
        <w:pStyle w:val="ListParagraph"/>
      </w:pPr>
    </w:p>
    <w:p w:rsidR="00175E32" w:rsidRDefault="00175E32" w:rsidP="00A30DFD">
      <w:pPr>
        <w:pStyle w:val="ListParagraph"/>
        <w:numPr>
          <w:ilvl w:val="0"/>
          <w:numId w:val="1"/>
        </w:numPr>
      </w:pPr>
      <w:r>
        <w:t>Printing Service</w:t>
      </w:r>
    </w:p>
    <w:p w:rsidR="00D61299" w:rsidRDefault="00E62442" w:rsidP="000723A1">
      <w:pPr>
        <w:pStyle w:val="ListParagraph"/>
      </w:pPr>
      <w:r>
        <w:t>Xerox printers</w:t>
      </w:r>
      <w:r w:rsidR="00CB3732">
        <w:t xml:space="preserve"> install began in Allyn hall</w:t>
      </w:r>
      <w:r>
        <w:t>.</w:t>
      </w:r>
      <w:r w:rsidR="00CB3732">
        <w:t xml:space="preserve"> University Hall will begin April 25. NEC building will start on April 27.</w:t>
      </w:r>
      <w:r w:rsidR="004A6778">
        <w:t xml:space="preserve"> Fax service may not be enabled yet? There is a web page providing the drivers to everyone for easy install. Should be there be an obvious link to that web site to make it easier to find.</w:t>
      </w:r>
    </w:p>
    <w:p w:rsidR="004A6778" w:rsidRDefault="004A6778" w:rsidP="000723A1">
      <w:pPr>
        <w:pStyle w:val="ListParagraph"/>
      </w:pPr>
      <w:r>
        <w:t>30 after deployment of managed printing service in someone’s local area people from that area will no longer be able to purchase new printers and toner using university funds.</w:t>
      </w:r>
      <w:r w:rsidR="008836F3">
        <w:t xml:space="preserve"> Steve </w:t>
      </w:r>
      <w:proofErr w:type="spellStart"/>
      <w:r w:rsidR="008836F3">
        <w:t>Berberich</w:t>
      </w:r>
      <w:proofErr w:type="spellEnd"/>
      <w:r w:rsidR="008836F3">
        <w:t xml:space="preserve"> was not sure whether there was a requirement in the contract with Xerox to eliminate faculty office printers, but it was the choice of the administration to eliminate support for toner and hardware after the 30-day limit.</w:t>
      </w:r>
    </w:p>
    <w:p w:rsidR="000723A1" w:rsidRDefault="000723A1" w:rsidP="000723A1">
      <w:pPr>
        <w:pStyle w:val="ListParagraph"/>
      </w:pPr>
    </w:p>
    <w:p w:rsidR="005A2A31" w:rsidRDefault="004A6778" w:rsidP="007A1BD6">
      <w:pPr>
        <w:pStyle w:val="ListParagraph"/>
        <w:numPr>
          <w:ilvl w:val="0"/>
          <w:numId w:val="1"/>
        </w:numPr>
      </w:pPr>
      <w:proofErr w:type="spellStart"/>
      <w:r>
        <w:t>Markerting</w:t>
      </w:r>
      <w:proofErr w:type="spellEnd"/>
    </w:p>
    <w:p w:rsidR="005A2A31" w:rsidRDefault="004A6778" w:rsidP="005A2A31">
      <w:pPr>
        <w:pStyle w:val="ListParagraph"/>
      </w:pPr>
      <w:r>
        <w:t xml:space="preserve">Mark Anderson provided an overview of marketing. Communications is actually separated from marketing. Seth </w:t>
      </w:r>
      <w:proofErr w:type="spellStart"/>
      <w:r>
        <w:t>Baugeu</w:t>
      </w:r>
      <w:r w:rsidR="00443481">
        <w:t>s</w:t>
      </w:r>
      <w:r>
        <w:t>s</w:t>
      </w:r>
      <w:proofErr w:type="spellEnd"/>
      <w:r>
        <w:t xml:space="preserve"> would be able to provide more information about communication to possible improve appearance of WSU on local news channels. </w:t>
      </w:r>
      <w:r w:rsidR="008836F3">
        <w:t>Drupal is used as content management system for the university’s web site. Revision control is in place to keep track of changes. One of the goals is to be consistent in terms of terminology etc. Department/College web site can tap into services like news for local web sites. Feeding news back from departments and colleges is in the works.</w:t>
      </w:r>
      <w:r w:rsidR="00047CAE">
        <w:t xml:space="preserve"> Significant updates were made to faculty calendar.  Improvement to mobile sites to avoid, for example, menus using up entire screens. An option for generating short URLs on our web sites would be great for sending the URL via e-mail.</w:t>
      </w:r>
      <w:r w:rsidR="00C04B65">
        <w:t xml:space="preserve"> The CRM system will allow us to </w:t>
      </w:r>
      <w:proofErr w:type="gramStart"/>
      <w:r w:rsidR="00C04B65">
        <w:t>very</w:t>
      </w:r>
      <w:proofErr w:type="gramEnd"/>
      <w:r w:rsidR="00C04B65">
        <w:t xml:space="preserve"> targeted send out emails to potential students etc. The idea is for providing this service to the colleges and departments as well to make targeted marketing easier.</w:t>
      </w:r>
      <w:r w:rsidR="00DA309E">
        <w:t xml:space="preserve"> Ideally, the CRM will track of students before they come to WSU to long after they graduated.</w:t>
      </w:r>
    </w:p>
    <w:p w:rsidR="00E61C46" w:rsidRDefault="00E61C46" w:rsidP="005A2A31">
      <w:pPr>
        <w:pStyle w:val="ListParagraph"/>
      </w:pPr>
    </w:p>
    <w:p w:rsidR="005776B9" w:rsidRDefault="005776B9" w:rsidP="007A1BD6">
      <w:pPr>
        <w:pStyle w:val="ListParagraph"/>
        <w:numPr>
          <w:ilvl w:val="0"/>
          <w:numId w:val="1"/>
        </w:numPr>
      </w:pPr>
      <w:r>
        <w:t>Updates/Notification</w:t>
      </w:r>
    </w:p>
    <w:p w:rsidR="00E427DA" w:rsidRDefault="00E427DA" w:rsidP="005776B9">
      <w:pPr>
        <w:pStyle w:val="ListParagraph"/>
      </w:pPr>
      <w:r w:rsidRPr="00E427DA">
        <w:lastRenderedPageBreak/>
        <w:t>The libraries plan to track resource usage in more detail to obtain information for assessment and making data driven decisions.  This will not track individuals but rather usage locations, such as specific campus buildings.</w:t>
      </w:r>
    </w:p>
    <w:p w:rsidR="005776B9" w:rsidRDefault="005776B9" w:rsidP="005776B9">
      <w:pPr>
        <w:pStyle w:val="ListParagraph"/>
      </w:pPr>
      <w:bookmarkStart w:id="0" w:name="_GoBack"/>
      <w:bookmarkEnd w:id="0"/>
    </w:p>
    <w:p w:rsidR="005776B9" w:rsidRDefault="005776B9" w:rsidP="005776B9">
      <w:pPr>
        <w:pStyle w:val="ListParagraph"/>
      </w:pPr>
      <w:r>
        <w:t xml:space="preserve">Craig </w:t>
      </w:r>
      <w:proofErr w:type="spellStart"/>
      <w:r>
        <w:t>Wolley</w:t>
      </w:r>
      <w:proofErr w:type="spellEnd"/>
      <w:r>
        <w:t xml:space="preserve"> talked to Rudy </w:t>
      </w:r>
      <w:proofErr w:type="spellStart"/>
      <w:r>
        <w:t>Fichtenbaum</w:t>
      </w:r>
      <w:proofErr w:type="spellEnd"/>
      <w:r>
        <w:t xml:space="preserve">, Matt </w:t>
      </w:r>
      <w:proofErr w:type="spellStart"/>
      <w:r>
        <w:t>Rizki</w:t>
      </w:r>
      <w:proofErr w:type="spellEnd"/>
      <w:r>
        <w:t xml:space="preserve">, Travis Doom, Fred Garber, and Carol </w:t>
      </w:r>
      <w:proofErr w:type="spellStart"/>
      <w:r>
        <w:t>Loranger</w:t>
      </w:r>
      <w:proofErr w:type="spellEnd"/>
      <w:r>
        <w:t xml:space="preserve"> about the piece of software that keeps track of installed software for licensing purposes. There was no concern from the union as this type of data is no directly related to performance measures for faculty.</w:t>
      </w:r>
    </w:p>
    <w:p w:rsidR="005776B9" w:rsidRDefault="005776B9" w:rsidP="005776B9">
      <w:pPr>
        <w:pStyle w:val="ListParagraph"/>
      </w:pPr>
    </w:p>
    <w:p w:rsidR="005776B9" w:rsidRDefault="005776B9" w:rsidP="005776B9">
      <w:pPr>
        <w:pStyle w:val="ListParagraph"/>
      </w:pPr>
      <w:r>
        <w:t xml:space="preserve">Regarding the </w:t>
      </w:r>
      <w:proofErr w:type="spellStart"/>
      <w:proofErr w:type="gramStart"/>
      <w:r>
        <w:t>ssh</w:t>
      </w:r>
      <w:proofErr w:type="spellEnd"/>
      <w:proofErr w:type="gramEnd"/>
      <w:r>
        <w:t xml:space="preserve"> service, the university is indeed blocking it from outside the US. In the future, </w:t>
      </w:r>
      <w:proofErr w:type="spellStart"/>
      <w:r>
        <w:t>CaTS</w:t>
      </w:r>
      <w:proofErr w:type="spellEnd"/>
      <w:r>
        <w:t xml:space="preserve"> will send out targeted emails for changes similar to this.</w:t>
      </w:r>
    </w:p>
    <w:p w:rsidR="005776B9" w:rsidRDefault="005776B9" w:rsidP="005776B9">
      <w:pPr>
        <w:pStyle w:val="ListParagraph"/>
      </w:pPr>
    </w:p>
    <w:p w:rsidR="005F1333" w:rsidRDefault="005F1333" w:rsidP="007A1BD6">
      <w:pPr>
        <w:pStyle w:val="ListParagraph"/>
        <w:numPr>
          <w:ilvl w:val="0"/>
          <w:numId w:val="1"/>
        </w:numPr>
      </w:pPr>
      <w:r>
        <w:t>Video services</w:t>
      </w:r>
    </w:p>
    <w:p w:rsidR="005F1333" w:rsidRDefault="005F1333" w:rsidP="005F1333">
      <w:pPr>
        <w:pStyle w:val="ListParagraph"/>
      </w:pPr>
      <w:r>
        <w:t xml:space="preserve">Testing with </w:t>
      </w:r>
      <w:proofErr w:type="spellStart"/>
      <w:r>
        <w:t>Klatura</w:t>
      </w:r>
      <w:proofErr w:type="spellEnd"/>
      <w:r>
        <w:t xml:space="preserve"> will start over the summer and it will be available for 90 days for testing. Similarly </w:t>
      </w:r>
      <w:proofErr w:type="spellStart"/>
      <w:r>
        <w:t>Panopto</w:t>
      </w:r>
      <w:proofErr w:type="spellEnd"/>
      <w:r>
        <w:t xml:space="preserve"> will be available for faculty to test both ones to identify the best one.</w:t>
      </w:r>
    </w:p>
    <w:p w:rsidR="005F1333" w:rsidRDefault="005F1333" w:rsidP="005F1333">
      <w:pPr>
        <w:pStyle w:val="ListParagraph"/>
      </w:pPr>
    </w:p>
    <w:p w:rsidR="0002760D" w:rsidRDefault="00A96FA9" w:rsidP="007A1BD6">
      <w:pPr>
        <w:pStyle w:val="ListParagraph"/>
        <w:numPr>
          <w:ilvl w:val="0"/>
          <w:numId w:val="1"/>
        </w:numPr>
      </w:pPr>
      <w:r>
        <w:t>Adjourn</w:t>
      </w:r>
      <w:r w:rsidR="00A30DFD">
        <w:t>.</w:t>
      </w:r>
    </w:p>
    <w:sectPr w:rsidR="0002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02C"/>
    <w:multiLevelType w:val="hybridMultilevel"/>
    <w:tmpl w:val="8802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E9334F"/>
    <w:multiLevelType w:val="hybridMultilevel"/>
    <w:tmpl w:val="24A07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0F368B"/>
    <w:multiLevelType w:val="hybridMultilevel"/>
    <w:tmpl w:val="CD1EAF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D"/>
    <w:rsid w:val="0002760D"/>
    <w:rsid w:val="00047CAE"/>
    <w:rsid w:val="000723A1"/>
    <w:rsid w:val="000A3C5F"/>
    <w:rsid w:val="00175E32"/>
    <w:rsid w:val="00294D8E"/>
    <w:rsid w:val="00316B9C"/>
    <w:rsid w:val="003258EA"/>
    <w:rsid w:val="003C3AD3"/>
    <w:rsid w:val="00430866"/>
    <w:rsid w:val="00443481"/>
    <w:rsid w:val="004A6778"/>
    <w:rsid w:val="00521CA8"/>
    <w:rsid w:val="005776B9"/>
    <w:rsid w:val="005A2A31"/>
    <w:rsid w:val="005D21D1"/>
    <w:rsid w:val="005F1333"/>
    <w:rsid w:val="006171A2"/>
    <w:rsid w:val="007A1BD6"/>
    <w:rsid w:val="008836F3"/>
    <w:rsid w:val="008A7B6A"/>
    <w:rsid w:val="008D297C"/>
    <w:rsid w:val="00957B52"/>
    <w:rsid w:val="00990ABD"/>
    <w:rsid w:val="009B5466"/>
    <w:rsid w:val="009E67B3"/>
    <w:rsid w:val="00A01145"/>
    <w:rsid w:val="00A20628"/>
    <w:rsid w:val="00A30DFD"/>
    <w:rsid w:val="00A34C09"/>
    <w:rsid w:val="00A9294F"/>
    <w:rsid w:val="00A96FA9"/>
    <w:rsid w:val="00B0783A"/>
    <w:rsid w:val="00B61DC7"/>
    <w:rsid w:val="00B61F38"/>
    <w:rsid w:val="00B669CE"/>
    <w:rsid w:val="00B84C58"/>
    <w:rsid w:val="00C04B65"/>
    <w:rsid w:val="00C16B88"/>
    <w:rsid w:val="00C95EA6"/>
    <w:rsid w:val="00CB3732"/>
    <w:rsid w:val="00D45D26"/>
    <w:rsid w:val="00D61299"/>
    <w:rsid w:val="00DA309E"/>
    <w:rsid w:val="00E24CB2"/>
    <w:rsid w:val="00E427DA"/>
    <w:rsid w:val="00E4597F"/>
    <w:rsid w:val="00E500FC"/>
    <w:rsid w:val="00E61C46"/>
    <w:rsid w:val="00E62442"/>
    <w:rsid w:val="00EA4FD0"/>
    <w:rsid w:val="00ED7904"/>
    <w:rsid w:val="00FF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EE62-CD57-4717-8F7C-FAA850AC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0D"/>
    <w:pPr>
      <w:ind w:left="720"/>
      <w:contextualSpacing/>
    </w:pPr>
  </w:style>
  <w:style w:type="character" w:styleId="Hyperlink">
    <w:name w:val="Hyperlink"/>
    <w:basedOn w:val="DefaultParagraphFont"/>
    <w:uiPriority w:val="99"/>
    <w:unhideWhenUsed/>
    <w:rsid w:val="009E67B3"/>
    <w:rPr>
      <w:color w:val="0563C1" w:themeColor="hyperlink"/>
      <w:u w:val="single"/>
    </w:rPr>
  </w:style>
  <w:style w:type="character" w:styleId="FollowedHyperlink">
    <w:name w:val="FollowedHyperlink"/>
    <w:basedOn w:val="DefaultParagraphFont"/>
    <w:uiPriority w:val="99"/>
    <w:semiHidden/>
    <w:unhideWhenUsed/>
    <w:rsid w:val="00A30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1626">
      <w:bodyDiv w:val="1"/>
      <w:marLeft w:val="0"/>
      <w:marRight w:val="0"/>
      <w:marTop w:val="0"/>
      <w:marBottom w:val="0"/>
      <w:divBdr>
        <w:top w:val="none" w:sz="0" w:space="0" w:color="auto"/>
        <w:left w:val="none" w:sz="0" w:space="0" w:color="auto"/>
        <w:bottom w:val="none" w:sz="0" w:space="0" w:color="auto"/>
        <w:right w:val="none" w:sz="0" w:space="0" w:color="auto"/>
      </w:divBdr>
    </w:div>
    <w:div w:id="954022633">
      <w:bodyDiv w:val="1"/>
      <w:marLeft w:val="0"/>
      <w:marRight w:val="0"/>
      <w:marTop w:val="0"/>
      <w:marBottom w:val="0"/>
      <w:divBdr>
        <w:top w:val="none" w:sz="0" w:space="0" w:color="auto"/>
        <w:left w:val="none" w:sz="0" w:space="0" w:color="auto"/>
        <w:bottom w:val="none" w:sz="0" w:space="0" w:color="auto"/>
        <w:right w:val="none" w:sz="0" w:space="0" w:color="auto"/>
      </w:divBdr>
    </w:div>
    <w:div w:id="13918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w100bfn</dc:creator>
  <cp:keywords/>
  <dc:description/>
  <cp:lastModifiedBy>Microsoft account</cp:lastModifiedBy>
  <cp:revision>8</cp:revision>
  <dcterms:created xsi:type="dcterms:W3CDTF">2015-04-09T13:41:00Z</dcterms:created>
  <dcterms:modified xsi:type="dcterms:W3CDTF">2015-04-09T17:49:00Z</dcterms:modified>
</cp:coreProperties>
</file>