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EF" w:rsidRPr="009C6DEF" w:rsidRDefault="009C6DEF" w:rsidP="009C6DE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00"/>
          <w:sz w:val="21"/>
          <w:szCs w:val="21"/>
        </w:rPr>
      </w:pPr>
      <w:r w:rsidRPr="009C6DEF">
        <w:rPr>
          <w:rFonts w:ascii="Arial" w:eastAsia="Times New Roman" w:hAnsi="Arial" w:cs="Arial"/>
          <w:b/>
          <w:bCs/>
          <w:color w:val="FF6600"/>
          <w:sz w:val="21"/>
          <w:szCs w:val="21"/>
        </w:rPr>
        <w:t>Excluded Days</w:t>
      </w:r>
    </w:p>
    <w:p w:rsidR="009C6DEF" w:rsidRPr="009C6DEF" w:rsidRDefault="009C6DEF" w:rsidP="009C6D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C6DEF">
        <w:rPr>
          <w:rFonts w:ascii="Arial" w:eastAsia="Times New Roman" w:hAnsi="Arial" w:cs="Arial"/>
          <w:color w:val="000000"/>
          <w:sz w:val="18"/>
          <w:szCs w:val="18"/>
        </w:rPr>
        <w:t>A foreign scholar or student who wishes to exclude days of presence from the substantial presence test needs to file Form 8843. This includes:</w:t>
      </w:r>
    </w:p>
    <w:p w:rsidR="009C6DEF" w:rsidRPr="009C6DEF" w:rsidRDefault="009C6DEF" w:rsidP="009C6DEF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</w:rPr>
      </w:pPr>
      <w:r w:rsidRPr="009C6DEF">
        <w:rPr>
          <w:rFonts w:ascii="Arial" w:eastAsia="Times New Roman" w:hAnsi="Arial" w:cs="Arial"/>
          <w:color w:val="000000"/>
          <w:sz w:val="18"/>
          <w:szCs w:val="18"/>
        </w:rPr>
        <w:t>Every family member in the U.S. on a F-2 or J-2 visa</w:t>
      </w:r>
    </w:p>
    <w:p w:rsidR="009C6DEF" w:rsidRPr="009C6DEF" w:rsidRDefault="009C6DEF" w:rsidP="009C6DEF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</w:rPr>
      </w:pPr>
      <w:r w:rsidRPr="009C6DEF">
        <w:rPr>
          <w:rFonts w:ascii="Arial" w:eastAsia="Times New Roman" w:hAnsi="Arial" w:cs="Arial"/>
          <w:color w:val="000000"/>
          <w:sz w:val="18"/>
          <w:szCs w:val="18"/>
        </w:rPr>
        <w:t>Students and scholars who had no income</w:t>
      </w:r>
    </w:p>
    <w:p w:rsidR="009C6DEF" w:rsidRPr="009C6DEF" w:rsidRDefault="009C6DEF" w:rsidP="009C6DE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00"/>
          <w:sz w:val="21"/>
          <w:szCs w:val="21"/>
        </w:rPr>
      </w:pPr>
      <w:r w:rsidRPr="009C6DEF">
        <w:rPr>
          <w:rFonts w:ascii="Arial" w:eastAsia="Times New Roman" w:hAnsi="Arial" w:cs="Arial"/>
          <w:b/>
          <w:bCs/>
          <w:color w:val="FF6600"/>
          <w:sz w:val="21"/>
          <w:szCs w:val="21"/>
        </w:rPr>
        <w:t>What If Form 8843 Is Not Filed?</w:t>
      </w:r>
    </w:p>
    <w:p w:rsidR="009C6DEF" w:rsidRPr="009C6DEF" w:rsidRDefault="009C6DEF" w:rsidP="009C6DE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C6DEF">
        <w:rPr>
          <w:rFonts w:ascii="Arial" w:eastAsia="Times New Roman" w:hAnsi="Arial" w:cs="Arial"/>
          <w:color w:val="000000"/>
          <w:sz w:val="18"/>
          <w:szCs w:val="18"/>
        </w:rPr>
        <w:t>There is no monetary penalty for not filing Form 8843. However, days of presence cannot be excluded from the substantial presence test unless Form 8843 is filed.</w:t>
      </w:r>
    </w:p>
    <w:p w:rsidR="00614846" w:rsidRDefault="00614846"/>
    <w:p w:rsidR="009C6DEF" w:rsidRPr="009C6DEF" w:rsidRDefault="009C6DEF" w:rsidP="009C6DE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</w:rPr>
      </w:pPr>
      <w:r w:rsidRPr="009C6DEF">
        <w:rPr>
          <w:rFonts w:ascii="Arial" w:eastAsia="Times New Roman" w:hAnsi="Arial" w:cs="Arial"/>
          <w:color w:val="000000"/>
          <w:sz w:val="18"/>
          <w:szCs w:val="18"/>
        </w:rPr>
        <w:t>Students complete Parts I and III</w:t>
      </w:r>
    </w:p>
    <w:p w:rsidR="009C6DEF" w:rsidRDefault="009C6DEF" w:rsidP="009C6DE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</w:rPr>
      </w:pPr>
      <w:r w:rsidRPr="009C6DEF">
        <w:rPr>
          <w:rFonts w:ascii="Arial" w:eastAsia="Times New Roman" w:hAnsi="Arial" w:cs="Arial"/>
          <w:color w:val="000000"/>
          <w:sz w:val="18"/>
          <w:szCs w:val="18"/>
        </w:rPr>
        <w:t>Scholars (Teachers and Trainees) complete Parts I and II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8050"/>
      </w:tblGrid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78F" w:rsidRDefault="009C6DEF" w:rsidP="00D167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name in the last name field</w:t>
            </w:r>
          </w:p>
          <w:p w:rsidR="00D1678F" w:rsidRPr="009C6DEF" w:rsidRDefault="009C6DEF" w:rsidP="00D167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First name in the first name field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Taxpayer ID Number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ocial security number (SSN) or individual tax identif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ication number (ITIN). If neither</w:t>
            </w: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leave this field blank.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Addresses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Complete this area if you </w:t>
            </w: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submit </w:t>
            </w:r>
            <w:r w:rsidRPr="009C6D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only</w:t>
            </w: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this form. For those who submit a tax return (1040NR or 1040NR-EZ), the address section does not need to be filled out.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Default="004B6C16" w:rsidP="009C6D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Part I</w:t>
            </w:r>
          </w:p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1a and 1b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Default="00D1678F" w:rsidP="00D16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1a, enter the immigration status student entered United States with and the date of entrance</w:t>
            </w:r>
          </w:p>
          <w:p w:rsidR="00D1678F" w:rsidRPr="009C6DEF" w:rsidRDefault="00D1678F" w:rsidP="00D16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1b, this question asks students current immigration status.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Country of citizenship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3a and 3b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Passport country and number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4a and 4b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</w:t>
            </w: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must coun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 the actual number of days they</w:t>
            </w: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were in the U.S. </w:t>
            </w:r>
          </w:p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Often, 4a will be the same as 4b for the current year. 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Default="004B6C16" w:rsidP="009C6D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Part II</w:t>
            </w:r>
          </w:p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 and 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This question is asking what academic institution the scholar was employed or trained at during the year. </w:t>
            </w:r>
          </w:p>
          <w:p w:rsidR="009C6DEF" w:rsidRPr="009C6DEF" w:rsidRDefault="004B6C16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 the teachers</w:t>
            </w:r>
            <w:r w:rsidR="009C6DEF"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were at more than one place, report the most recent place.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D1678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Enter immigration status </w:t>
            </w:r>
            <w:bookmarkStart w:id="0" w:name="_GoBack"/>
            <w:bookmarkEnd w:id="0"/>
            <w:r w:rsidR="009C6DEF"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1678F" w:rsidRPr="009C6DEF" w:rsidTr="009C6D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DEF" w:rsidRPr="009C6DEF" w:rsidRDefault="009C6DEF" w:rsidP="009C6D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C6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Self explanatory</w:t>
            </w:r>
            <w:proofErr w:type="spellEnd"/>
          </w:p>
        </w:tc>
      </w:tr>
      <w:tr w:rsidR="00D1678F" w:rsidRPr="004B6C16" w:rsidTr="004B6C1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Part III</w:t>
            </w:r>
          </w:p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 who attend more than one academic institution during the year should report the one they attended at the end of the year.</w:t>
            </w:r>
          </w:p>
        </w:tc>
      </w:tr>
      <w:tr w:rsidR="00D1678F" w:rsidRPr="004B6C16" w:rsidTr="004B6C1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Students can list the foreign student advisor or program director</w:t>
            </w:r>
          </w:p>
        </w:tc>
      </w:tr>
      <w:tr w:rsidR="00D1678F" w:rsidRPr="004B6C16" w:rsidTr="004B6C1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 the visa type has changed, attach a note explaining the change to the form.</w:t>
            </w:r>
          </w:p>
        </w:tc>
      </w:tr>
      <w:tr w:rsidR="00D1678F" w:rsidRPr="004B6C16" w:rsidTr="004B6C1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Self explanatory</w:t>
            </w:r>
            <w:proofErr w:type="spellEnd"/>
          </w:p>
        </w:tc>
      </w:tr>
      <w:tr w:rsidR="00D1678F" w:rsidRPr="004B6C16" w:rsidTr="004B6C1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and 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C16" w:rsidRPr="004B6C16" w:rsidRDefault="004B6C16" w:rsidP="004B6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6C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IRS uses this information to determine whether the student is taking any steps to become a permanent resident and whether the student is still entitled to treaty benefits.</w:t>
            </w:r>
          </w:p>
        </w:tc>
      </w:tr>
    </w:tbl>
    <w:p w:rsidR="009C6DEF" w:rsidRPr="009C6DEF" w:rsidRDefault="009C6DEF" w:rsidP="009C6D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9C6DEF" w:rsidRPr="009C6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D51B4"/>
    <w:multiLevelType w:val="multilevel"/>
    <w:tmpl w:val="68E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83279"/>
    <w:multiLevelType w:val="multilevel"/>
    <w:tmpl w:val="1C66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626E2"/>
    <w:multiLevelType w:val="multilevel"/>
    <w:tmpl w:val="DF9C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EF"/>
    <w:rsid w:val="004B6C16"/>
    <w:rsid w:val="00614846"/>
    <w:rsid w:val="009C6DEF"/>
    <w:rsid w:val="00D1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C6D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C6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1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0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8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4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0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79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79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WSUadm</dc:creator>
  <cp:lastModifiedBy>WSUadm</cp:lastModifiedBy>
  <cp:revision>2</cp:revision>
  <dcterms:created xsi:type="dcterms:W3CDTF">2013-04-19T18:55:00Z</dcterms:created>
  <dcterms:modified xsi:type="dcterms:W3CDTF">2013-04-19T19:42:00Z</dcterms:modified>
</cp:coreProperties>
</file>