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AA4B93" w14:textId="729628FB" w:rsidR="00661D94" w:rsidRDefault="00661D94" w:rsidP="00093C24">
      <w:pPr>
        <w:pStyle w:val="Heading1"/>
      </w:pPr>
      <w:r w:rsidRPr="00093C24">
        <w:t>Wright State Core Oversight Committee</w:t>
      </w:r>
    </w:p>
    <w:p w14:paraId="7D0F2AA8" w14:textId="00DEB224" w:rsidR="00661D94" w:rsidRDefault="003D2BD5" w:rsidP="00661D94">
      <w:r>
        <w:t xml:space="preserve">Minutes, </w:t>
      </w:r>
      <w:r w:rsidR="00C00DCE">
        <w:t>1/2</w:t>
      </w:r>
      <w:r w:rsidR="00E63F4F">
        <w:t>7</w:t>
      </w:r>
      <w:r w:rsidR="00C00DCE">
        <w:t xml:space="preserve">/2023 </w:t>
      </w:r>
      <w:r w:rsidR="00483FD0">
        <w:t>10</w:t>
      </w:r>
      <w:r w:rsidR="00CD234A">
        <w:t xml:space="preserve">:00 </w:t>
      </w:r>
      <w:r w:rsidR="00CA4783">
        <w:t xml:space="preserve">to </w:t>
      </w:r>
      <w:r w:rsidR="00483FD0">
        <w:t xml:space="preserve">11:00 a.m. </w:t>
      </w:r>
      <w:r w:rsidR="001359A6">
        <w:t xml:space="preserve">Online through WebEx.  </w:t>
      </w:r>
      <w:r w:rsidR="008246BD">
        <w:t xml:space="preserve"> </w:t>
      </w:r>
    </w:p>
    <w:p w14:paraId="3A7FD0C8" w14:textId="77777777" w:rsidR="001A72F9" w:rsidRDefault="001A72F9" w:rsidP="00661D94"/>
    <w:p w14:paraId="4E3517E1" w14:textId="77777777" w:rsidR="003D2BD5" w:rsidRDefault="003D2BD5" w:rsidP="00661D94">
      <w:pPr>
        <w:rPr>
          <w:b/>
        </w:rPr>
      </w:pPr>
      <w:r>
        <w:rPr>
          <w:b/>
        </w:rPr>
        <w:t>Attendance:</w:t>
      </w:r>
    </w:p>
    <w:p w14:paraId="5A419157" w14:textId="2FA8F9C1" w:rsidR="00661D94" w:rsidRDefault="00D8706A" w:rsidP="00661D94">
      <w:r>
        <w:t>Ann Bowling (</w:t>
      </w:r>
      <w:r w:rsidR="00B43597">
        <w:t xml:space="preserve">College of Health, Education, and Human Services) </w:t>
      </w:r>
      <w:r w:rsidR="003D2BD5">
        <w:t>–</w:t>
      </w:r>
      <w:r>
        <w:t xml:space="preserve"> Chair</w:t>
      </w:r>
    </w:p>
    <w:p w14:paraId="5FE75230" w14:textId="13DD6059" w:rsidR="003D2BD5" w:rsidRDefault="00C00DCE" w:rsidP="00661D94">
      <w:r>
        <w:t>Bruce Mackh</w:t>
      </w:r>
      <w:r w:rsidR="003D2BD5">
        <w:t xml:space="preserve">, Provost Designee </w:t>
      </w:r>
    </w:p>
    <w:p w14:paraId="34D0947F" w14:textId="37329374" w:rsidR="00C00DCE" w:rsidRDefault="00661D94" w:rsidP="00661D94">
      <w:r>
        <w:t>Members</w:t>
      </w:r>
      <w:r w:rsidR="00CD234A">
        <w:t xml:space="preserve"> Present</w:t>
      </w:r>
      <w:r>
        <w:t xml:space="preserve">: </w:t>
      </w:r>
      <w:r w:rsidR="00E63F4F">
        <w:t>Cristina Redko (BSOM), Dan Young (CECS), Arvind Elangovan (COLA), Eric Rowley (COSM), Nate Tymes (Lake)</w:t>
      </w:r>
    </w:p>
    <w:p w14:paraId="30737F60" w14:textId="77777777" w:rsidR="00F2743F" w:rsidRDefault="00F2743F" w:rsidP="00661D94"/>
    <w:p w14:paraId="52977C4C" w14:textId="79C0C321" w:rsidR="00F2743F" w:rsidRPr="00F2743F" w:rsidRDefault="006809A0" w:rsidP="00F2743F">
      <w:pPr>
        <w:pStyle w:val="Heading1"/>
      </w:pPr>
      <w:r>
        <w:t>Agenda</w:t>
      </w:r>
    </w:p>
    <w:p w14:paraId="585EF14F" w14:textId="77777777" w:rsidR="00661D94" w:rsidRDefault="00661D94" w:rsidP="00661D94"/>
    <w:p w14:paraId="2CCC0527" w14:textId="77777777" w:rsidR="006E20B8" w:rsidRDefault="00E63F4F" w:rsidP="003D4E4F">
      <w:pPr>
        <w:pStyle w:val="ListParagraph"/>
        <w:numPr>
          <w:ilvl w:val="0"/>
          <w:numId w:val="1"/>
        </w:numPr>
      </w:pPr>
      <w:r>
        <w:t xml:space="preserve">Approval of Minutes – The committee approved the minutes from </w:t>
      </w:r>
      <w:r w:rsidR="006E20B8">
        <w:t>1/27/2023</w:t>
      </w:r>
    </w:p>
    <w:p w14:paraId="779F110A" w14:textId="175E2DB9" w:rsidR="006E20B8" w:rsidRDefault="006E20B8" w:rsidP="003D4E4F">
      <w:pPr>
        <w:pStyle w:val="ListParagraph"/>
        <w:numPr>
          <w:ilvl w:val="0"/>
          <w:numId w:val="1"/>
        </w:numPr>
      </w:pPr>
      <w:r>
        <w:t xml:space="preserve">Element 3 – Andrew Beauchamp volunteered to assist compiling the Element 3 Assessment Plans and Reports into .pdfs and submitting them to Bruce.  Bruce will be posting them on Share Point.  The site we are using to house our HLC accreditation documents.  Note: Report to HLC for our Focus visit is due on February 27.  </w:t>
      </w:r>
    </w:p>
    <w:p w14:paraId="6AC3CADC" w14:textId="13AA9E92" w:rsidR="006E20B8" w:rsidRDefault="006E20B8" w:rsidP="00E63F4F">
      <w:pPr>
        <w:pStyle w:val="ListParagraph"/>
        <w:numPr>
          <w:ilvl w:val="0"/>
          <w:numId w:val="1"/>
        </w:numPr>
      </w:pPr>
      <w:r>
        <w:t>Core Assessment committee members will reach out to their respective departments to request any missing reports</w:t>
      </w:r>
    </w:p>
    <w:p w14:paraId="20DC494F" w14:textId="77777777" w:rsidR="006E20B8" w:rsidRPr="006E20B8" w:rsidRDefault="006E20B8" w:rsidP="00A10636">
      <w:pPr>
        <w:pStyle w:val="ListParagraph"/>
        <w:numPr>
          <w:ilvl w:val="0"/>
          <w:numId w:val="1"/>
        </w:numPr>
        <w:contextualSpacing w:val="0"/>
        <w:rPr>
          <w:rFonts w:eastAsia="Times New Roman"/>
        </w:rPr>
      </w:pPr>
      <w:bookmarkStart w:id="0" w:name="_GoBack"/>
      <w:bookmarkEnd w:id="0"/>
      <w:r>
        <w:t>Discussion regarding missing reports.  Based on this discussion the following email was sent to the Faculty Senate President (Brian Boyd) to discuss at the next Faculty Senate Executive Committee Meeting</w:t>
      </w:r>
    </w:p>
    <w:p w14:paraId="2CC8935D" w14:textId="2EAF51CE" w:rsidR="006E20B8" w:rsidRDefault="006E20B8" w:rsidP="006E20B8">
      <w:pPr>
        <w:pStyle w:val="ListParagraph"/>
        <w:numPr>
          <w:ilvl w:val="1"/>
          <w:numId w:val="4"/>
        </w:numPr>
        <w:contextualSpacing w:val="0"/>
        <w:rPr>
          <w:rFonts w:eastAsia="Times New Roman"/>
        </w:rPr>
      </w:pPr>
      <w:r>
        <w:rPr>
          <w:rFonts w:eastAsia="Times New Roman"/>
        </w:rPr>
        <w:t>Element 4</w:t>
      </w:r>
      <w:r w:rsidR="00F6336D">
        <w:rPr>
          <w:rFonts w:eastAsia="Times New Roman"/>
        </w:rPr>
        <w:t xml:space="preserve">: </w:t>
      </w:r>
      <w:r>
        <w:rPr>
          <w:rFonts w:eastAsia="Times New Roman"/>
        </w:rPr>
        <w:t xml:space="preserve"> We are currently collecting assessments of Element 4 courses but have recently identified that 8 of these Core courses are not being taught during academic year 2022 -2023.  The committee and I are seeking clarification and support on what the EC’s recommendation is regarding these courses and should they continue to be listed in the Element 4 Core and retain the Element 4 Core Attribute.  </w:t>
      </w:r>
    </w:p>
    <w:p w14:paraId="60E0188F" w14:textId="77777777" w:rsidR="006E20B8" w:rsidRDefault="006E20B8" w:rsidP="00F6336D">
      <w:pPr>
        <w:pStyle w:val="ListParagraph"/>
        <w:numPr>
          <w:ilvl w:val="1"/>
          <w:numId w:val="4"/>
        </w:numPr>
        <w:rPr>
          <w:rFonts w:eastAsia="Times New Roman"/>
        </w:rPr>
      </w:pPr>
      <w:r>
        <w:rPr>
          <w:rFonts w:eastAsia="Times New Roman"/>
        </w:rPr>
        <w:t>Currently we are waiting to receive the final reports for Element 5.  The Core Oversight committee has had lengthy discussions over the last two weeks regarding the Core assessment process as currently outlined and what should be done regarding courses that have not completed the assessment in a timely manner.  The committee is currently recommending the following:  For All Element 5 final reports if they are not submitted by 5:00 p.m. on 5/16, the committee will be recommending to Faculty Senate to have the Core Attributes removed from all courses that have not submitted the final report.  Here is the list of courses that we have not yet received final reports for:  ED 2600, ED 2700, EDS 2900, FIN 2050, PLS 2000 – Hussain, PLS 2000 – Kantha, PLS 2000 – Wilson, PLS 2120, SW 2720, UH 2020</w:t>
      </w:r>
    </w:p>
    <w:p w14:paraId="101B17C5" w14:textId="77777777" w:rsidR="006E20B8" w:rsidRDefault="006E20B8" w:rsidP="00F6336D">
      <w:pPr>
        <w:pStyle w:val="ListParagraph"/>
        <w:numPr>
          <w:ilvl w:val="1"/>
          <w:numId w:val="4"/>
        </w:numPr>
        <w:contextualSpacing w:val="0"/>
        <w:rPr>
          <w:rFonts w:eastAsia="Times New Roman"/>
        </w:rPr>
      </w:pPr>
      <w:r>
        <w:rPr>
          <w:rFonts w:eastAsia="Times New Roman"/>
        </w:rPr>
        <w:t xml:space="preserve">Last of all we do have three Element 6 reports (2018-2019) that were not submitted – BIO 1050 and CHM 1210 Lab and CHM 1220 Lab – Initially informed the CHM 1210 Lab and CHM 1220 lab to complete the assessment this year but no reports have been received.  BIO finally submitted their reports over the summer and BIO 1050 did not have data collected for it.  Should the </w:t>
      </w:r>
      <w:r>
        <w:rPr>
          <w:rFonts w:eastAsia="Times New Roman"/>
        </w:rPr>
        <w:lastRenderedPageBreak/>
        <w:t xml:space="preserve">recommendation be to remove these Courses core attributes due to not participating in the Core Assessment process?  </w:t>
      </w:r>
    </w:p>
    <w:p w14:paraId="54151FCA" w14:textId="3E8013C0" w:rsidR="00E63F4F" w:rsidRDefault="00E63F4F" w:rsidP="00E63F4F">
      <w:pPr>
        <w:pStyle w:val="ListParagraph"/>
        <w:numPr>
          <w:ilvl w:val="0"/>
          <w:numId w:val="1"/>
        </w:numPr>
      </w:pPr>
      <w:r>
        <w:t xml:space="preserve">Next meeting scheduled for February </w:t>
      </w:r>
      <w:r w:rsidR="00F6336D">
        <w:t>17</w:t>
      </w:r>
      <w:r>
        <w:t xml:space="preserve">, 2023.  </w:t>
      </w:r>
    </w:p>
    <w:sectPr w:rsidR="00E63F4F" w:rsidSect="00EB77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3822F1"/>
    <w:multiLevelType w:val="multilevel"/>
    <w:tmpl w:val="7C0673E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5CA617B0"/>
    <w:multiLevelType w:val="hybridMultilevel"/>
    <w:tmpl w:val="756E89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0B54C4E"/>
    <w:multiLevelType w:val="hybridMultilevel"/>
    <w:tmpl w:val="F244D0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6B5730FC"/>
    <w:multiLevelType w:val="multilevel"/>
    <w:tmpl w:val="C478B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3"/>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D94"/>
    <w:rsid w:val="0000411E"/>
    <w:rsid w:val="0001230A"/>
    <w:rsid w:val="0004640B"/>
    <w:rsid w:val="000616A5"/>
    <w:rsid w:val="00070F2C"/>
    <w:rsid w:val="000873B2"/>
    <w:rsid w:val="00093C24"/>
    <w:rsid w:val="0009588A"/>
    <w:rsid w:val="001259F5"/>
    <w:rsid w:val="001359A6"/>
    <w:rsid w:val="001809DF"/>
    <w:rsid w:val="001873BD"/>
    <w:rsid w:val="001A72F9"/>
    <w:rsid w:val="001F02CA"/>
    <w:rsid w:val="001F4466"/>
    <w:rsid w:val="00220730"/>
    <w:rsid w:val="00227923"/>
    <w:rsid w:val="00236C7B"/>
    <w:rsid w:val="00255381"/>
    <w:rsid w:val="00272C09"/>
    <w:rsid w:val="0028400A"/>
    <w:rsid w:val="00284273"/>
    <w:rsid w:val="00290B2F"/>
    <w:rsid w:val="002B011A"/>
    <w:rsid w:val="00315ECC"/>
    <w:rsid w:val="003A5A47"/>
    <w:rsid w:val="003A6CD1"/>
    <w:rsid w:val="003B5C72"/>
    <w:rsid w:val="003C3B24"/>
    <w:rsid w:val="003C7AA0"/>
    <w:rsid w:val="003D2BD5"/>
    <w:rsid w:val="003F71E0"/>
    <w:rsid w:val="00432212"/>
    <w:rsid w:val="00445C37"/>
    <w:rsid w:val="00447E98"/>
    <w:rsid w:val="00450DAA"/>
    <w:rsid w:val="00455B10"/>
    <w:rsid w:val="00472048"/>
    <w:rsid w:val="00483FD0"/>
    <w:rsid w:val="00491462"/>
    <w:rsid w:val="004B741E"/>
    <w:rsid w:val="004C15B1"/>
    <w:rsid w:val="00514C02"/>
    <w:rsid w:val="00522839"/>
    <w:rsid w:val="005513B9"/>
    <w:rsid w:val="00554DD6"/>
    <w:rsid w:val="005A1960"/>
    <w:rsid w:val="005E1AC4"/>
    <w:rsid w:val="00643999"/>
    <w:rsid w:val="006572B4"/>
    <w:rsid w:val="00661D94"/>
    <w:rsid w:val="00671FF7"/>
    <w:rsid w:val="0067527C"/>
    <w:rsid w:val="006809A0"/>
    <w:rsid w:val="006864DF"/>
    <w:rsid w:val="00693A6E"/>
    <w:rsid w:val="006A48E4"/>
    <w:rsid w:val="006B4318"/>
    <w:rsid w:val="006D184C"/>
    <w:rsid w:val="006E12A4"/>
    <w:rsid w:val="006E20B8"/>
    <w:rsid w:val="006E2E56"/>
    <w:rsid w:val="006F36B2"/>
    <w:rsid w:val="00756330"/>
    <w:rsid w:val="00760E30"/>
    <w:rsid w:val="00777973"/>
    <w:rsid w:val="0081339E"/>
    <w:rsid w:val="00821749"/>
    <w:rsid w:val="008246BD"/>
    <w:rsid w:val="00855AE5"/>
    <w:rsid w:val="008641BD"/>
    <w:rsid w:val="0086563B"/>
    <w:rsid w:val="00866427"/>
    <w:rsid w:val="008670BB"/>
    <w:rsid w:val="008F16D4"/>
    <w:rsid w:val="00935923"/>
    <w:rsid w:val="0095580C"/>
    <w:rsid w:val="009727CC"/>
    <w:rsid w:val="00974D98"/>
    <w:rsid w:val="009840BF"/>
    <w:rsid w:val="009E717F"/>
    <w:rsid w:val="009F4DB0"/>
    <w:rsid w:val="00A10636"/>
    <w:rsid w:val="00AF74B5"/>
    <w:rsid w:val="00B21F6A"/>
    <w:rsid w:val="00B43597"/>
    <w:rsid w:val="00B73567"/>
    <w:rsid w:val="00BC225F"/>
    <w:rsid w:val="00BE6D92"/>
    <w:rsid w:val="00C00DCE"/>
    <w:rsid w:val="00C07933"/>
    <w:rsid w:val="00C44FB1"/>
    <w:rsid w:val="00C5079E"/>
    <w:rsid w:val="00C536E9"/>
    <w:rsid w:val="00C56046"/>
    <w:rsid w:val="00C6629B"/>
    <w:rsid w:val="00C727B0"/>
    <w:rsid w:val="00CA4783"/>
    <w:rsid w:val="00CD234A"/>
    <w:rsid w:val="00CD5012"/>
    <w:rsid w:val="00CF2DC3"/>
    <w:rsid w:val="00CF74DE"/>
    <w:rsid w:val="00D54721"/>
    <w:rsid w:val="00D8706A"/>
    <w:rsid w:val="00DA783F"/>
    <w:rsid w:val="00DB2967"/>
    <w:rsid w:val="00DE440B"/>
    <w:rsid w:val="00E22B7F"/>
    <w:rsid w:val="00E52678"/>
    <w:rsid w:val="00E60BD6"/>
    <w:rsid w:val="00E63F4F"/>
    <w:rsid w:val="00E83137"/>
    <w:rsid w:val="00EA5D0C"/>
    <w:rsid w:val="00EB7761"/>
    <w:rsid w:val="00EE7E82"/>
    <w:rsid w:val="00EF13DD"/>
    <w:rsid w:val="00EF3DD7"/>
    <w:rsid w:val="00F143C3"/>
    <w:rsid w:val="00F2743F"/>
    <w:rsid w:val="00F57AB4"/>
    <w:rsid w:val="00F6336D"/>
    <w:rsid w:val="00F67A4B"/>
    <w:rsid w:val="00F76596"/>
    <w:rsid w:val="00F91CAE"/>
    <w:rsid w:val="00FD3F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ED9E9"/>
  <w15:docId w15:val="{2F1028EC-D6EF-458F-9925-9A6F8D969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743F"/>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1D94"/>
    <w:pPr>
      <w:ind w:left="720"/>
      <w:contextualSpacing/>
    </w:pPr>
  </w:style>
  <w:style w:type="character" w:customStyle="1" w:styleId="Heading1Char">
    <w:name w:val="Heading 1 Char"/>
    <w:basedOn w:val="DefaultParagraphFont"/>
    <w:link w:val="Heading1"/>
    <w:uiPriority w:val="9"/>
    <w:rsid w:val="00F2743F"/>
    <w:rPr>
      <w:b/>
    </w:rPr>
  </w:style>
  <w:style w:type="character" w:styleId="Hyperlink">
    <w:name w:val="Hyperlink"/>
    <w:basedOn w:val="DefaultParagraphFont"/>
    <w:uiPriority w:val="99"/>
    <w:unhideWhenUsed/>
    <w:rsid w:val="00093C24"/>
    <w:rPr>
      <w:color w:val="0563C1"/>
      <w:u w:val="single"/>
    </w:rPr>
  </w:style>
  <w:style w:type="paragraph" w:styleId="PlainText">
    <w:name w:val="Plain Text"/>
    <w:basedOn w:val="Normal"/>
    <w:link w:val="PlainTextChar"/>
    <w:uiPriority w:val="99"/>
    <w:semiHidden/>
    <w:unhideWhenUsed/>
    <w:rsid w:val="00093C24"/>
    <w:rPr>
      <w:rFonts w:ascii="Calibri" w:hAnsi="Calibri" w:cs="Calibri"/>
      <w:sz w:val="22"/>
      <w:szCs w:val="22"/>
    </w:rPr>
  </w:style>
  <w:style w:type="character" w:customStyle="1" w:styleId="PlainTextChar">
    <w:name w:val="Plain Text Char"/>
    <w:basedOn w:val="DefaultParagraphFont"/>
    <w:link w:val="PlainText"/>
    <w:uiPriority w:val="99"/>
    <w:semiHidden/>
    <w:rsid w:val="00093C24"/>
    <w:rPr>
      <w:rFonts w:ascii="Calibri" w:hAnsi="Calibri" w:cs="Calibri"/>
      <w:sz w:val="22"/>
      <w:szCs w:val="22"/>
    </w:rPr>
  </w:style>
  <w:style w:type="character" w:styleId="UnresolvedMention">
    <w:name w:val="Unresolved Mention"/>
    <w:basedOn w:val="DefaultParagraphFont"/>
    <w:uiPriority w:val="99"/>
    <w:semiHidden/>
    <w:unhideWhenUsed/>
    <w:rsid w:val="0095580C"/>
    <w:rPr>
      <w:color w:val="605E5C"/>
      <w:shd w:val="clear" w:color="auto" w:fill="E1DFDD"/>
    </w:rPr>
  </w:style>
  <w:style w:type="paragraph" w:styleId="NoSpacing">
    <w:name w:val="No Spacing"/>
    <w:uiPriority w:val="1"/>
    <w:qFormat/>
    <w:rsid w:val="006F36B2"/>
    <w:rPr>
      <w:sz w:val="22"/>
      <w:szCs w:val="22"/>
    </w:rPr>
  </w:style>
  <w:style w:type="table" w:customStyle="1" w:styleId="TableGrid1">
    <w:name w:val="Table Grid1"/>
    <w:basedOn w:val="TableNormal"/>
    <w:uiPriority w:val="39"/>
    <w:rsid w:val="006F36B2"/>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327911">
      <w:bodyDiv w:val="1"/>
      <w:marLeft w:val="0"/>
      <w:marRight w:val="0"/>
      <w:marTop w:val="0"/>
      <w:marBottom w:val="0"/>
      <w:divBdr>
        <w:top w:val="none" w:sz="0" w:space="0" w:color="auto"/>
        <w:left w:val="none" w:sz="0" w:space="0" w:color="auto"/>
        <w:bottom w:val="none" w:sz="0" w:space="0" w:color="auto"/>
        <w:right w:val="none" w:sz="0" w:space="0" w:color="auto"/>
      </w:divBdr>
    </w:div>
    <w:div w:id="632638386">
      <w:bodyDiv w:val="1"/>
      <w:marLeft w:val="0"/>
      <w:marRight w:val="0"/>
      <w:marTop w:val="0"/>
      <w:marBottom w:val="0"/>
      <w:divBdr>
        <w:top w:val="none" w:sz="0" w:space="0" w:color="auto"/>
        <w:left w:val="none" w:sz="0" w:space="0" w:color="auto"/>
        <w:bottom w:val="none" w:sz="0" w:space="0" w:color="auto"/>
        <w:right w:val="none" w:sz="0" w:space="0" w:color="auto"/>
      </w:divBdr>
    </w:div>
    <w:div w:id="773793126">
      <w:bodyDiv w:val="1"/>
      <w:marLeft w:val="0"/>
      <w:marRight w:val="0"/>
      <w:marTop w:val="0"/>
      <w:marBottom w:val="0"/>
      <w:divBdr>
        <w:top w:val="none" w:sz="0" w:space="0" w:color="auto"/>
        <w:left w:val="none" w:sz="0" w:space="0" w:color="auto"/>
        <w:bottom w:val="none" w:sz="0" w:space="0" w:color="auto"/>
        <w:right w:val="none" w:sz="0" w:space="0" w:color="auto"/>
      </w:divBdr>
    </w:div>
    <w:div w:id="1036546711">
      <w:bodyDiv w:val="1"/>
      <w:marLeft w:val="0"/>
      <w:marRight w:val="0"/>
      <w:marTop w:val="0"/>
      <w:marBottom w:val="0"/>
      <w:divBdr>
        <w:top w:val="none" w:sz="0" w:space="0" w:color="auto"/>
        <w:left w:val="none" w:sz="0" w:space="0" w:color="auto"/>
        <w:bottom w:val="none" w:sz="0" w:space="0" w:color="auto"/>
        <w:right w:val="none" w:sz="0" w:space="0" w:color="auto"/>
      </w:divBdr>
    </w:div>
    <w:div w:id="1522627801">
      <w:bodyDiv w:val="1"/>
      <w:marLeft w:val="0"/>
      <w:marRight w:val="0"/>
      <w:marTop w:val="0"/>
      <w:marBottom w:val="0"/>
      <w:divBdr>
        <w:top w:val="none" w:sz="0" w:space="0" w:color="auto"/>
        <w:left w:val="none" w:sz="0" w:space="0" w:color="auto"/>
        <w:bottom w:val="none" w:sz="0" w:space="0" w:color="auto"/>
        <w:right w:val="none" w:sz="0" w:space="0" w:color="auto"/>
      </w:divBdr>
    </w:div>
    <w:div w:id="1857964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030127-CE33-4145-879C-23F8BE2FB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417</Words>
  <Characters>2377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Hertzler, Marie A.</dc:creator>
  <cp:keywords/>
  <dc:description/>
  <cp:lastModifiedBy>Bowling, Ann M.</cp:lastModifiedBy>
  <cp:revision>2</cp:revision>
  <cp:lastPrinted>2023-01-27T14:56:00Z</cp:lastPrinted>
  <dcterms:created xsi:type="dcterms:W3CDTF">2023-02-17T17:50:00Z</dcterms:created>
  <dcterms:modified xsi:type="dcterms:W3CDTF">2023-02-17T17:50:00Z</dcterms:modified>
</cp:coreProperties>
</file>