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29" w:rsidRPr="00170323" w:rsidRDefault="005B5B29" w:rsidP="006A4E73">
      <w:pPr>
        <w:spacing w:line="480" w:lineRule="atLeast"/>
        <w:jc w:val="center"/>
        <w:rPr>
          <w:b/>
          <w:bCs/>
          <w:sz w:val="28"/>
          <w:szCs w:val="28"/>
        </w:rPr>
      </w:pPr>
      <w:r w:rsidRPr="00170323">
        <w:rPr>
          <w:b/>
          <w:bCs/>
          <w:sz w:val="28"/>
          <w:szCs w:val="28"/>
        </w:rPr>
        <w:t>WSU NON-HUMAN RESEARCH CONFLICT OF INTEREST</w:t>
      </w:r>
    </w:p>
    <w:p w:rsidR="005B5B29" w:rsidRPr="00170323" w:rsidRDefault="005B5B29" w:rsidP="006A4E73">
      <w:pPr>
        <w:spacing w:line="480" w:lineRule="atLeast"/>
        <w:jc w:val="center"/>
        <w:rPr>
          <w:b/>
          <w:bCs/>
          <w:sz w:val="28"/>
          <w:szCs w:val="28"/>
        </w:rPr>
      </w:pPr>
      <w:r w:rsidRPr="00170323">
        <w:rPr>
          <w:b/>
          <w:bCs/>
          <w:sz w:val="28"/>
          <w:szCs w:val="28"/>
        </w:rPr>
        <w:t>MANAGEMENT PLAN TEMPLATE</w:t>
      </w:r>
    </w:p>
    <w:p w:rsidR="005B5B29" w:rsidRPr="00170323" w:rsidRDefault="005B5B29" w:rsidP="005B5B29">
      <w:pPr>
        <w:spacing w:line="480" w:lineRule="atLeast"/>
        <w:jc w:val="center"/>
        <w:rPr>
          <w:bCs/>
          <w:i/>
          <w:sz w:val="22"/>
          <w:szCs w:val="22"/>
        </w:rPr>
      </w:pPr>
      <w:r w:rsidRPr="00170323">
        <w:rPr>
          <w:bCs/>
          <w:sz w:val="22"/>
          <w:szCs w:val="22"/>
        </w:rPr>
        <w:t>(</w:t>
      </w:r>
      <w:r w:rsidRPr="00170323">
        <w:rPr>
          <w:bCs/>
          <w:i/>
          <w:sz w:val="22"/>
          <w:szCs w:val="22"/>
        </w:rPr>
        <w:t>Note all instructions/guidance are in italics and should be removed upon drafting of specific plan.)</w:t>
      </w:r>
    </w:p>
    <w:p w:rsidR="005B5B29" w:rsidRPr="00170323" w:rsidRDefault="005B5B29" w:rsidP="005B5B29">
      <w:pPr>
        <w:spacing w:line="480" w:lineRule="atLeast"/>
        <w:rPr>
          <w:bCs/>
          <w:sz w:val="22"/>
          <w:szCs w:val="22"/>
        </w:rPr>
      </w:pPr>
      <w:r w:rsidRPr="00170323">
        <w:rPr>
          <w:bCs/>
          <w:sz w:val="22"/>
          <w:szCs w:val="22"/>
        </w:rPr>
        <w:t>Investigator Name:</w:t>
      </w:r>
    </w:p>
    <w:p w:rsidR="005B5B29" w:rsidRPr="00170323" w:rsidRDefault="005B5B29" w:rsidP="005B5B29">
      <w:pPr>
        <w:spacing w:line="480" w:lineRule="atLeast"/>
        <w:rPr>
          <w:bCs/>
          <w:sz w:val="22"/>
          <w:szCs w:val="22"/>
        </w:rPr>
      </w:pPr>
      <w:r w:rsidRPr="00170323">
        <w:rPr>
          <w:bCs/>
          <w:sz w:val="22"/>
          <w:szCs w:val="22"/>
        </w:rPr>
        <w:t>Title:</w:t>
      </w:r>
    </w:p>
    <w:p w:rsidR="005B5B29" w:rsidRPr="00170323" w:rsidRDefault="005B5B29" w:rsidP="005B5B29">
      <w:pPr>
        <w:spacing w:line="480" w:lineRule="atLeast"/>
        <w:rPr>
          <w:b/>
          <w:bCs/>
          <w:sz w:val="22"/>
          <w:szCs w:val="22"/>
        </w:rPr>
      </w:pPr>
      <w:r w:rsidRPr="00170323">
        <w:rPr>
          <w:bCs/>
          <w:sz w:val="22"/>
          <w:szCs w:val="22"/>
        </w:rPr>
        <w:t xml:space="preserve">Department: </w:t>
      </w:r>
      <w:r w:rsidRPr="00170323">
        <w:rPr>
          <w:bCs/>
          <w:sz w:val="22"/>
          <w:szCs w:val="22"/>
        </w:rPr>
        <w:br/>
      </w:r>
      <w:r w:rsidRPr="00170323">
        <w:rPr>
          <w:b/>
          <w:bCs/>
          <w:sz w:val="22"/>
          <w:szCs w:val="22"/>
        </w:rPr>
        <w:t>Summary of Significant Financial Interest</w:t>
      </w:r>
    </w:p>
    <w:p w:rsidR="005B5B29" w:rsidRPr="00170323" w:rsidRDefault="005B5B29" w:rsidP="005B5B29">
      <w:pPr>
        <w:pStyle w:val="Style1"/>
        <w:adjustRightInd/>
        <w:rPr>
          <w:sz w:val="22"/>
          <w:szCs w:val="22"/>
        </w:rPr>
      </w:pPr>
    </w:p>
    <w:p w:rsidR="005B5B29" w:rsidRPr="00170323" w:rsidRDefault="005B5B29" w:rsidP="005B5B29">
      <w:pPr>
        <w:jc w:val="both"/>
        <w:rPr>
          <w:i/>
          <w:iCs/>
          <w:spacing w:val="6"/>
          <w:sz w:val="22"/>
          <w:szCs w:val="22"/>
        </w:rPr>
      </w:pPr>
      <w:r w:rsidRPr="00170323">
        <w:rPr>
          <w:i/>
          <w:iCs/>
          <w:spacing w:val="6"/>
          <w:sz w:val="22"/>
          <w:szCs w:val="22"/>
        </w:rPr>
        <w:t>In place of this italicized text, provide a general description of the outside interest of the employee or employee's family member, including total income from past year, expected income for coming year. If it involves a company, describe the nature of the business and its relationship to the duties of the employee, including:</w:t>
      </w:r>
    </w:p>
    <w:p w:rsidR="005B5B29" w:rsidRPr="00170323" w:rsidRDefault="005B5B29" w:rsidP="005B5B29">
      <w:pPr>
        <w:numPr>
          <w:ilvl w:val="0"/>
          <w:numId w:val="1"/>
        </w:numPr>
        <w:jc w:val="both"/>
        <w:rPr>
          <w:i/>
          <w:iCs/>
          <w:spacing w:val="6"/>
          <w:sz w:val="22"/>
          <w:szCs w:val="22"/>
        </w:rPr>
      </w:pPr>
      <w:r w:rsidRPr="00170323">
        <w:rPr>
          <w:i/>
          <w:iCs/>
          <w:spacing w:val="6"/>
          <w:sz w:val="22"/>
          <w:szCs w:val="22"/>
        </w:rPr>
        <w:t>Advisory Board (AB) Membership</w:t>
      </w:r>
    </w:p>
    <w:p w:rsidR="005B5B29" w:rsidRPr="00170323" w:rsidRDefault="005B5B29" w:rsidP="005B5B29">
      <w:pPr>
        <w:numPr>
          <w:ilvl w:val="0"/>
          <w:numId w:val="1"/>
        </w:numPr>
        <w:jc w:val="both"/>
        <w:rPr>
          <w:i/>
          <w:iCs/>
          <w:spacing w:val="6"/>
          <w:sz w:val="22"/>
          <w:szCs w:val="22"/>
        </w:rPr>
      </w:pPr>
      <w:r w:rsidRPr="00170323">
        <w:rPr>
          <w:i/>
          <w:iCs/>
          <w:spacing w:val="6"/>
          <w:sz w:val="22"/>
          <w:szCs w:val="22"/>
        </w:rPr>
        <w:t>Trustee or service on Board of Directors (BOD)</w:t>
      </w:r>
    </w:p>
    <w:p w:rsidR="005B5B29" w:rsidRPr="00170323" w:rsidRDefault="005B5B29" w:rsidP="005B5B29">
      <w:pPr>
        <w:numPr>
          <w:ilvl w:val="0"/>
          <w:numId w:val="1"/>
        </w:numPr>
        <w:jc w:val="both"/>
        <w:rPr>
          <w:i/>
          <w:iCs/>
          <w:spacing w:val="6"/>
          <w:sz w:val="22"/>
          <w:szCs w:val="22"/>
        </w:rPr>
      </w:pPr>
      <w:r w:rsidRPr="00170323">
        <w:rPr>
          <w:i/>
          <w:iCs/>
          <w:spacing w:val="6"/>
          <w:sz w:val="22"/>
          <w:szCs w:val="22"/>
        </w:rPr>
        <w:t>Consulting (Other than AB or BOD)</w:t>
      </w:r>
    </w:p>
    <w:p w:rsidR="005B5B29" w:rsidRPr="00170323" w:rsidRDefault="006F4A8F" w:rsidP="005B5B29">
      <w:pPr>
        <w:numPr>
          <w:ilvl w:val="0"/>
          <w:numId w:val="1"/>
        </w:numPr>
        <w:jc w:val="both"/>
        <w:rPr>
          <w:i/>
          <w:iCs/>
          <w:spacing w:val="6"/>
          <w:sz w:val="22"/>
          <w:szCs w:val="22"/>
        </w:rPr>
      </w:pPr>
      <w:r w:rsidRPr="00170323">
        <w:rPr>
          <w:i/>
          <w:iCs/>
          <w:spacing w:val="6"/>
          <w:sz w:val="22"/>
          <w:szCs w:val="22"/>
        </w:rPr>
        <w:t xml:space="preserve">Officer - </w:t>
      </w:r>
      <w:r w:rsidR="005B5B29" w:rsidRPr="00170323">
        <w:rPr>
          <w:i/>
          <w:iCs/>
          <w:spacing w:val="6"/>
          <w:sz w:val="22"/>
          <w:szCs w:val="22"/>
        </w:rPr>
        <w:t>Executive Position (e.g. president, treasurer, CEO, CIO)</w:t>
      </w:r>
    </w:p>
    <w:p w:rsidR="005B5B29" w:rsidRPr="00170323" w:rsidRDefault="005B5B29" w:rsidP="005B5B29">
      <w:pPr>
        <w:numPr>
          <w:ilvl w:val="0"/>
          <w:numId w:val="1"/>
        </w:numPr>
        <w:jc w:val="both"/>
        <w:rPr>
          <w:i/>
          <w:iCs/>
          <w:spacing w:val="6"/>
          <w:sz w:val="22"/>
          <w:szCs w:val="22"/>
        </w:rPr>
      </w:pPr>
      <w:r w:rsidRPr="00170323">
        <w:rPr>
          <w:i/>
          <w:iCs/>
          <w:spacing w:val="6"/>
          <w:sz w:val="22"/>
          <w:szCs w:val="22"/>
        </w:rPr>
        <w:t>Other employee position</w:t>
      </w:r>
    </w:p>
    <w:p w:rsidR="005B5B29" w:rsidRPr="00170323" w:rsidRDefault="005B5B29" w:rsidP="005B5B29">
      <w:pPr>
        <w:numPr>
          <w:ilvl w:val="0"/>
          <w:numId w:val="1"/>
        </w:numPr>
        <w:jc w:val="both"/>
        <w:rPr>
          <w:i/>
          <w:iCs/>
          <w:spacing w:val="6"/>
          <w:sz w:val="22"/>
          <w:szCs w:val="22"/>
        </w:rPr>
      </w:pPr>
      <w:r w:rsidRPr="00170323">
        <w:rPr>
          <w:i/>
          <w:iCs/>
          <w:spacing w:val="6"/>
          <w:sz w:val="22"/>
          <w:szCs w:val="22"/>
        </w:rPr>
        <w:t>Commissioned speaker or author</w:t>
      </w:r>
    </w:p>
    <w:p w:rsidR="005B5B29" w:rsidRPr="00170323" w:rsidRDefault="005B5B29" w:rsidP="005B5B29">
      <w:pPr>
        <w:numPr>
          <w:ilvl w:val="0"/>
          <w:numId w:val="1"/>
        </w:numPr>
        <w:jc w:val="both"/>
        <w:rPr>
          <w:i/>
          <w:iCs/>
          <w:spacing w:val="6"/>
          <w:sz w:val="22"/>
          <w:szCs w:val="22"/>
        </w:rPr>
      </w:pPr>
      <w:r w:rsidRPr="00170323">
        <w:rPr>
          <w:i/>
          <w:iCs/>
          <w:spacing w:val="6"/>
          <w:sz w:val="22"/>
          <w:szCs w:val="22"/>
        </w:rPr>
        <w:t>Receive royalties from technology licensing (not through WSU)</w:t>
      </w:r>
    </w:p>
    <w:p w:rsidR="005B5B29" w:rsidRPr="00170323" w:rsidRDefault="005B5B29" w:rsidP="005B5B29">
      <w:pPr>
        <w:numPr>
          <w:ilvl w:val="0"/>
          <w:numId w:val="1"/>
        </w:numPr>
        <w:jc w:val="both"/>
        <w:rPr>
          <w:i/>
          <w:iCs/>
          <w:spacing w:val="6"/>
          <w:sz w:val="22"/>
          <w:szCs w:val="22"/>
        </w:rPr>
      </w:pPr>
      <w:r w:rsidRPr="00170323">
        <w:rPr>
          <w:i/>
          <w:iCs/>
          <w:spacing w:val="6"/>
          <w:sz w:val="22"/>
          <w:szCs w:val="22"/>
        </w:rPr>
        <w:t>Holder of an equity interest (e.g. stock, stock options)</w:t>
      </w:r>
    </w:p>
    <w:p w:rsidR="005B5B29" w:rsidRPr="00170323" w:rsidRDefault="005B5B29" w:rsidP="005B5B29">
      <w:pPr>
        <w:pStyle w:val="Style1"/>
        <w:adjustRightInd/>
        <w:rPr>
          <w:sz w:val="22"/>
          <w:szCs w:val="22"/>
        </w:rPr>
      </w:pPr>
    </w:p>
    <w:p w:rsidR="005B5B29" w:rsidRPr="00170323" w:rsidRDefault="005B5B29" w:rsidP="005B5B29">
      <w:pPr>
        <w:jc w:val="both"/>
        <w:rPr>
          <w:i/>
          <w:iCs/>
          <w:spacing w:val="6"/>
          <w:sz w:val="22"/>
          <w:szCs w:val="22"/>
        </w:rPr>
      </w:pPr>
      <w:r w:rsidRPr="00170323">
        <w:rPr>
          <w:i/>
          <w:iCs/>
          <w:spacing w:val="6"/>
          <w:sz w:val="22"/>
          <w:szCs w:val="22"/>
        </w:rPr>
        <w:t xml:space="preserve">If a technology is involved, include a discussion of the intellectual property on which the company or consulting is based, and describe the disclosure of the technology to WSU's Office of Technology </w:t>
      </w:r>
      <w:r w:rsidRPr="00170323">
        <w:rPr>
          <w:i/>
          <w:iCs/>
          <w:spacing w:val="4"/>
          <w:sz w:val="22"/>
          <w:szCs w:val="22"/>
        </w:rPr>
        <w:t xml:space="preserve">Transfer and the licensing arrangements between WSU and the company if it </w:t>
      </w:r>
      <w:r w:rsidRPr="00170323">
        <w:rPr>
          <w:i/>
          <w:iCs/>
          <w:sz w:val="22"/>
          <w:szCs w:val="22"/>
        </w:rPr>
        <w:t xml:space="preserve">is </w:t>
      </w:r>
      <w:r w:rsidRPr="00170323">
        <w:rPr>
          <w:i/>
          <w:iCs/>
          <w:spacing w:val="6"/>
          <w:sz w:val="22"/>
          <w:szCs w:val="22"/>
        </w:rPr>
        <w:t>a university-owned technology.</w:t>
      </w:r>
    </w:p>
    <w:p w:rsidR="005B5B29" w:rsidRPr="00170323" w:rsidRDefault="005B5B29" w:rsidP="005B5B29">
      <w:pPr>
        <w:tabs>
          <w:tab w:val="left" w:pos="756"/>
        </w:tabs>
        <w:rPr>
          <w:b/>
          <w:bCs/>
          <w:sz w:val="22"/>
          <w:szCs w:val="22"/>
        </w:rPr>
      </w:pPr>
    </w:p>
    <w:p w:rsidR="005B5B29" w:rsidRPr="00170323" w:rsidRDefault="005B5B29" w:rsidP="005B5B29">
      <w:pPr>
        <w:tabs>
          <w:tab w:val="left" w:pos="756"/>
        </w:tabs>
        <w:rPr>
          <w:b/>
          <w:bCs/>
          <w:sz w:val="22"/>
          <w:szCs w:val="22"/>
        </w:rPr>
      </w:pPr>
      <w:r w:rsidRPr="00170323">
        <w:rPr>
          <w:b/>
          <w:bCs/>
          <w:sz w:val="22"/>
          <w:szCs w:val="22"/>
        </w:rPr>
        <w:t xml:space="preserve">Description of Research that is </w:t>
      </w:r>
      <w:proofErr w:type="gramStart"/>
      <w:r w:rsidRPr="00170323">
        <w:rPr>
          <w:b/>
          <w:bCs/>
          <w:sz w:val="22"/>
          <w:szCs w:val="22"/>
        </w:rPr>
        <w:t>Related</w:t>
      </w:r>
      <w:proofErr w:type="gramEnd"/>
      <w:r w:rsidRPr="00170323">
        <w:rPr>
          <w:b/>
          <w:bCs/>
          <w:sz w:val="22"/>
          <w:szCs w:val="22"/>
        </w:rPr>
        <w:t xml:space="preserve"> to SFI</w:t>
      </w:r>
    </w:p>
    <w:p w:rsidR="005B5B29" w:rsidRPr="00170323" w:rsidRDefault="005B5B29" w:rsidP="005B5B29">
      <w:pPr>
        <w:pStyle w:val="Style1"/>
        <w:adjustRightInd/>
        <w:rPr>
          <w:sz w:val="22"/>
          <w:szCs w:val="22"/>
        </w:rPr>
      </w:pPr>
    </w:p>
    <w:p w:rsidR="005B5B29" w:rsidRPr="00170323" w:rsidRDefault="005B5B29" w:rsidP="005B5B29">
      <w:pPr>
        <w:rPr>
          <w:iCs/>
          <w:spacing w:val="6"/>
          <w:sz w:val="22"/>
          <w:szCs w:val="22"/>
        </w:rPr>
      </w:pPr>
      <w:r w:rsidRPr="00170323">
        <w:rPr>
          <w:iCs/>
          <w:spacing w:val="6"/>
          <w:sz w:val="22"/>
          <w:szCs w:val="22"/>
        </w:rPr>
        <w:t>Sponsor Name:</w:t>
      </w:r>
    </w:p>
    <w:p w:rsidR="005B5B29" w:rsidRPr="00170323" w:rsidRDefault="005B5B29" w:rsidP="005B5B29">
      <w:pPr>
        <w:rPr>
          <w:iCs/>
          <w:spacing w:val="6"/>
          <w:sz w:val="22"/>
          <w:szCs w:val="22"/>
        </w:rPr>
      </w:pPr>
    </w:p>
    <w:p w:rsidR="005B5B29" w:rsidRPr="00170323" w:rsidRDefault="005B5B29" w:rsidP="005B5B29">
      <w:pPr>
        <w:rPr>
          <w:iCs/>
          <w:spacing w:val="6"/>
          <w:sz w:val="22"/>
          <w:szCs w:val="22"/>
        </w:rPr>
      </w:pPr>
      <w:r w:rsidRPr="00170323">
        <w:rPr>
          <w:iCs/>
          <w:spacing w:val="6"/>
          <w:sz w:val="22"/>
          <w:szCs w:val="22"/>
        </w:rPr>
        <w:t>Grant or Contract Title:</w:t>
      </w:r>
    </w:p>
    <w:p w:rsidR="005B5B29" w:rsidRPr="00170323" w:rsidRDefault="005B5B29" w:rsidP="005B5B29">
      <w:pPr>
        <w:rPr>
          <w:iCs/>
          <w:spacing w:val="6"/>
          <w:sz w:val="22"/>
          <w:szCs w:val="22"/>
        </w:rPr>
      </w:pPr>
    </w:p>
    <w:p w:rsidR="005B5B29" w:rsidRPr="00170323" w:rsidRDefault="005B5B29" w:rsidP="005B5B29">
      <w:pPr>
        <w:rPr>
          <w:iCs/>
          <w:spacing w:val="6"/>
          <w:sz w:val="22"/>
          <w:szCs w:val="22"/>
        </w:rPr>
      </w:pPr>
      <w:r w:rsidRPr="00170323">
        <w:rPr>
          <w:iCs/>
          <w:spacing w:val="6"/>
          <w:sz w:val="22"/>
          <w:szCs w:val="22"/>
        </w:rPr>
        <w:t>Grant/Account Number:</w:t>
      </w:r>
    </w:p>
    <w:p w:rsidR="005B5B29" w:rsidRPr="00170323" w:rsidRDefault="005B5B29" w:rsidP="005B5B29">
      <w:pPr>
        <w:rPr>
          <w:iCs/>
          <w:spacing w:val="6"/>
          <w:sz w:val="22"/>
          <w:szCs w:val="22"/>
        </w:rPr>
      </w:pPr>
    </w:p>
    <w:p w:rsidR="005B5B29" w:rsidRPr="00170323" w:rsidRDefault="005B5B29" w:rsidP="005B5B29">
      <w:pPr>
        <w:rPr>
          <w:iCs/>
          <w:spacing w:val="6"/>
          <w:sz w:val="22"/>
          <w:szCs w:val="22"/>
        </w:rPr>
      </w:pPr>
      <w:r w:rsidRPr="00170323">
        <w:rPr>
          <w:iCs/>
          <w:spacing w:val="6"/>
          <w:sz w:val="22"/>
          <w:szCs w:val="22"/>
        </w:rPr>
        <w:t>Amount:</w:t>
      </w:r>
    </w:p>
    <w:p w:rsidR="005B5B29" w:rsidRPr="00170323" w:rsidRDefault="005B5B29" w:rsidP="005B5B29">
      <w:pPr>
        <w:rPr>
          <w:iCs/>
          <w:spacing w:val="6"/>
          <w:sz w:val="22"/>
          <w:szCs w:val="22"/>
        </w:rPr>
      </w:pPr>
    </w:p>
    <w:p w:rsidR="005B5B29" w:rsidRPr="00170323" w:rsidRDefault="005B5B29" w:rsidP="005B5B29">
      <w:pPr>
        <w:rPr>
          <w:iCs/>
          <w:spacing w:val="6"/>
          <w:sz w:val="22"/>
          <w:szCs w:val="22"/>
        </w:rPr>
      </w:pPr>
      <w:r w:rsidRPr="00170323">
        <w:rPr>
          <w:iCs/>
          <w:spacing w:val="6"/>
          <w:sz w:val="22"/>
          <w:szCs w:val="22"/>
        </w:rPr>
        <w:t>Duration:</w:t>
      </w:r>
    </w:p>
    <w:p w:rsidR="005B5B29" w:rsidRPr="00170323" w:rsidRDefault="005B5B29" w:rsidP="005B5B29">
      <w:pPr>
        <w:rPr>
          <w:iCs/>
          <w:spacing w:val="6"/>
          <w:sz w:val="22"/>
          <w:szCs w:val="22"/>
        </w:rPr>
      </w:pPr>
    </w:p>
    <w:p w:rsidR="005B5B29" w:rsidRPr="00170323" w:rsidRDefault="005B5B29" w:rsidP="005B5B29">
      <w:pPr>
        <w:rPr>
          <w:iCs/>
          <w:spacing w:val="6"/>
          <w:sz w:val="22"/>
          <w:szCs w:val="22"/>
        </w:rPr>
      </w:pPr>
      <w:r w:rsidRPr="00170323">
        <w:rPr>
          <w:iCs/>
          <w:spacing w:val="6"/>
          <w:sz w:val="22"/>
          <w:szCs w:val="22"/>
        </w:rPr>
        <w:t>Brief Description of Research:</w:t>
      </w:r>
    </w:p>
    <w:p w:rsidR="005B5B29" w:rsidRPr="00170323" w:rsidRDefault="005B5B29" w:rsidP="005B5B29">
      <w:pPr>
        <w:rPr>
          <w:iCs/>
          <w:spacing w:val="6"/>
          <w:sz w:val="22"/>
          <w:szCs w:val="22"/>
        </w:rPr>
      </w:pPr>
    </w:p>
    <w:p w:rsidR="005B5B29" w:rsidRPr="00170323" w:rsidRDefault="005B5B29" w:rsidP="005B5B29">
      <w:pPr>
        <w:rPr>
          <w:iCs/>
          <w:spacing w:val="6"/>
          <w:sz w:val="22"/>
          <w:szCs w:val="22"/>
        </w:rPr>
      </w:pPr>
    </w:p>
    <w:p w:rsidR="005B5B29" w:rsidRPr="00170323" w:rsidRDefault="005B5B29" w:rsidP="005B5B29">
      <w:pPr>
        <w:rPr>
          <w:iCs/>
          <w:spacing w:val="6"/>
          <w:sz w:val="22"/>
          <w:szCs w:val="22"/>
        </w:rPr>
      </w:pPr>
    </w:p>
    <w:p w:rsidR="005B5B29" w:rsidRPr="00170323" w:rsidRDefault="005B5B29" w:rsidP="005B5B29">
      <w:pPr>
        <w:rPr>
          <w:iCs/>
          <w:spacing w:val="6"/>
          <w:sz w:val="22"/>
          <w:szCs w:val="22"/>
        </w:rPr>
      </w:pPr>
    </w:p>
    <w:p w:rsidR="005B5B29" w:rsidRPr="00170323" w:rsidRDefault="005B5B29" w:rsidP="005B5B29">
      <w:pPr>
        <w:rPr>
          <w:iCs/>
          <w:spacing w:val="6"/>
          <w:sz w:val="22"/>
          <w:szCs w:val="22"/>
        </w:rPr>
      </w:pPr>
      <w:r w:rsidRPr="00170323">
        <w:rPr>
          <w:iCs/>
          <w:spacing w:val="6"/>
          <w:sz w:val="22"/>
          <w:szCs w:val="22"/>
        </w:rPr>
        <w:t>Federal Funding List for Investigator as of XXXX</w:t>
      </w:r>
    </w:p>
    <w:p w:rsidR="005B5B29" w:rsidRPr="00170323" w:rsidRDefault="005B5B29" w:rsidP="005B5B29">
      <w:pPr>
        <w:rPr>
          <w:iCs/>
          <w:spacing w:val="6"/>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5"/>
        <w:gridCol w:w="2733"/>
        <w:gridCol w:w="1710"/>
        <w:gridCol w:w="1440"/>
        <w:gridCol w:w="1621"/>
      </w:tblGrid>
      <w:tr w:rsidR="005B5B29" w:rsidRPr="00170323" w:rsidTr="00286669">
        <w:tc>
          <w:tcPr>
            <w:tcW w:w="1875" w:type="dxa"/>
          </w:tcPr>
          <w:p w:rsidR="005B5B29" w:rsidRPr="00170323" w:rsidRDefault="005B5B29" w:rsidP="00286669">
            <w:pPr>
              <w:jc w:val="center"/>
              <w:rPr>
                <w:b/>
                <w:iCs/>
                <w:spacing w:val="6"/>
                <w:sz w:val="22"/>
                <w:szCs w:val="22"/>
              </w:rPr>
            </w:pPr>
            <w:r w:rsidRPr="00170323">
              <w:rPr>
                <w:b/>
                <w:iCs/>
                <w:spacing w:val="6"/>
                <w:sz w:val="22"/>
                <w:szCs w:val="22"/>
              </w:rPr>
              <w:t>Agency</w:t>
            </w:r>
          </w:p>
        </w:tc>
        <w:tc>
          <w:tcPr>
            <w:tcW w:w="2733" w:type="dxa"/>
          </w:tcPr>
          <w:p w:rsidR="005B5B29" w:rsidRPr="00170323" w:rsidRDefault="005B5B29" w:rsidP="00286669">
            <w:pPr>
              <w:jc w:val="center"/>
              <w:rPr>
                <w:b/>
                <w:iCs/>
                <w:spacing w:val="6"/>
                <w:sz w:val="22"/>
                <w:szCs w:val="22"/>
              </w:rPr>
            </w:pPr>
            <w:r w:rsidRPr="00170323">
              <w:rPr>
                <w:b/>
                <w:iCs/>
                <w:spacing w:val="6"/>
                <w:sz w:val="22"/>
                <w:szCs w:val="22"/>
              </w:rPr>
              <w:t>Abbrev. Title</w:t>
            </w:r>
          </w:p>
        </w:tc>
        <w:tc>
          <w:tcPr>
            <w:tcW w:w="1710" w:type="dxa"/>
          </w:tcPr>
          <w:p w:rsidR="005B5B29" w:rsidRPr="00170323" w:rsidRDefault="005B5B29" w:rsidP="00286669">
            <w:pPr>
              <w:jc w:val="center"/>
              <w:rPr>
                <w:b/>
                <w:iCs/>
                <w:spacing w:val="6"/>
                <w:sz w:val="22"/>
                <w:szCs w:val="22"/>
              </w:rPr>
            </w:pPr>
            <w:r w:rsidRPr="00170323">
              <w:rPr>
                <w:b/>
                <w:iCs/>
                <w:spacing w:val="6"/>
                <w:sz w:val="22"/>
                <w:szCs w:val="22"/>
              </w:rPr>
              <w:t>Account Number</w:t>
            </w:r>
          </w:p>
        </w:tc>
        <w:tc>
          <w:tcPr>
            <w:tcW w:w="1440" w:type="dxa"/>
          </w:tcPr>
          <w:p w:rsidR="005B5B29" w:rsidRPr="00170323" w:rsidRDefault="005B5B29" w:rsidP="00286669">
            <w:pPr>
              <w:jc w:val="center"/>
              <w:rPr>
                <w:b/>
                <w:iCs/>
                <w:spacing w:val="6"/>
                <w:sz w:val="22"/>
                <w:szCs w:val="22"/>
              </w:rPr>
            </w:pPr>
            <w:r w:rsidRPr="00170323">
              <w:rPr>
                <w:b/>
                <w:iCs/>
                <w:spacing w:val="6"/>
                <w:sz w:val="22"/>
                <w:szCs w:val="22"/>
              </w:rPr>
              <w:t>End Date</w:t>
            </w:r>
          </w:p>
        </w:tc>
        <w:tc>
          <w:tcPr>
            <w:tcW w:w="1621" w:type="dxa"/>
          </w:tcPr>
          <w:p w:rsidR="005B5B29" w:rsidRPr="00170323" w:rsidRDefault="005B5B29" w:rsidP="00286669">
            <w:pPr>
              <w:jc w:val="center"/>
              <w:rPr>
                <w:b/>
                <w:iCs/>
                <w:spacing w:val="6"/>
                <w:sz w:val="22"/>
                <w:szCs w:val="22"/>
              </w:rPr>
            </w:pPr>
            <w:r w:rsidRPr="00170323">
              <w:rPr>
                <w:b/>
                <w:iCs/>
                <w:spacing w:val="6"/>
                <w:sz w:val="22"/>
                <w:szCs w:val="22"/>
              </w:rPr>
              <w:t>Related to SFI (Y/N)</w:t>
            </w:r>
          </w:p>
        </w:tc>
      </w:tr>
      <w:tr w:rsidR="005B5B29" w:rsidRPr="00170323" w:rsidTr="00286669">
        <w:tc>
          <w:tcPr>
            <w:tcW w:w="1875" w:type="dxa"/>
          </w:tcPr>
          <w:p w:rsidR="005B5B29" w:rsidRPr="00170323" w:rsidRDefault="005B5B29" w:rsidP="00286669">
            <w:pPr>
              <w:rPr>
                <w:iCs/>
                <w:spacing w:val="6"/>
                <w:sz w:val="22"/>
                <w:szCs w:val="22"/>
              </w:rPr>
            </w:pPr>
          </w:p>
        </w:tc>
        <w:tc>
          <w:tcPr>
            <w:tcW w:w="2733" w:type="dxa"/>
          </w:tcPr>
          <w:p w:rsidR="005B5B29" w:rsidRPr="00170323" w:rsidRDefault="005B5B29" w:rsidP="00286669">
            <w:pPr>
              <w:rPr>
                <w:iCs/>
                <w:spacing w:val="6"/>
                <w:sz w:val="22"/>
                <w:szCs w:val="22"/>
              </w:rPr>
            </w:pPr>
          </w:p>
        </w:tc>
        <w:tc>
          <w:tcPr>
            <w:tcW w:w="1710" w:type="dxa"/>
          </w:tcPr>
          <w:p w:rsidR="005B5B29" w:rsidRPr="00170323" w:rsidRDefault="005B5B29" w:rsidP="00286669">
            <w:pPr>
              <w:rPr>
                <w:iCs/>
                <w:spacing w:val="6"/>
                <w:sz w:val="22"/>
                <w:szCs w:val="22"/>
              </w:rPr>
            </w:pPr>
          </w:p>
        </w:tc>
        <w:tc>
          <w:tcPr>
            <w:tcW w:w="1440" w:type="dxa"/>
          </w:tcPr>
          <w:p w:rsidR="005B5B29" w:rsidRPr="00170323" w:rsidRDefault="005B5B29" w:rsidP="00286669">
            <w:pPr>
              <w:rPr>
                <w:iCs/>
                <w:spacing w:val="6"/>
                <w:sz w:val="22"/>
                <w:szCs w:val="22"/>
              </w:rPr>
            </w:pPr>
          </w:p>
        </w:tc>
        <w:tc>
          <w:tcPr>
            <w:tcW w:w="1621" w:type="dxa"/>
          </w:tcPr>
          <w:p w:rsidR="005B5B29" w:rsidRPr="00170323" w:rsidRDefault="005B5B29" w:rsidP="00286669">
            <w:pPr>
              <w:rPr>
                <w:iCs/>
                <w:spacing w:val="6"/>
                <w:sz w:val="22"/>
                <w:szCs w:val="22"/>
              </w:rPr>
            </w:pPr>
          </w:p>
        </w:tc>
      </w:tr>
      <w:tr w:rsidR="005B5B29" w:rsidRPr="00170323" w:rsidTr="00286669">
        <w:tc>
          <w:tcPr>
            <w:tcW w:w="1875" w:type="dxa"/>
          </w:tcPr>
          <w:p w:rsidR="005B5B29" w:rsidRPr="00170323" w:rsidRDefault="005B5B29" w:rsidP="00286669">
            <w:pPr>
              <w:rPr>
                <w:iCs/>
                <w:spacing w:val="6"/>
                <w:sz w:val="22"/>
                <w:szCs w:val="22"/>
              </w:rPr>
            </w:pPr>
          </w:p>
        </w:tc>
        <w:tc>
          <w:tcPr>
            <w:tcW w:w="2733" w:type="dxa"/>
          </w:tcPr>
          <w:p w:rsidR="005B5B29" w:rsidRPr="00170323" w:rsidRDefault="005B5B29" w:rsidP="00286669">
            <w:pPr>
              <w:rPr>
                <w:iCs/>
                <w:spacing w:val="6"/>
                <w:sz w:val="22"/>
                <w:szCs w:val="22"/>
              </w:rPr>
            </w:pPr>
          </w:p>
        </w:tc>
        <w:tc>
          <w:tcPr>
            <w:tcW w:w="1710" w:type="dxa"/>
          </w:tcPr>
          <w:p w:rsidR="005B5B29" w:rsidRPr="00170323" w:rsidRDefault="005B5B29" w:rsidP="00286669">
            <w:pPr>
              <w:rPr>
                <w:iCs/>
                <w:spacing w:val="6"/>
                <w:sz w:val="22"/>
                <w:szCs w:val="22"/>
              </w:rPr>
            </w:pPr>
          </w:p>
        </w:tc>
        <w:tc>
          <w:tcPr>
            <w:tcW w:w="1440" w:type="dxa"/>
          </w:tcPr>
          <w:p w:rsidR="005B5B29" w:rsidRPr="00170323" w:rsidRDefault="005B5B29" w:rsidP="00286669">
            <w:pPr>
              <w:rPr>
                <w:iCs/>
                <w:spacing w:val="6"/>
                <w:sz w:val="22"/>
                <w:szCs w:val="22"/>
              </w:rPr>
            </w:pPr>
          </w:p>
        </w:tc>
        <w:tc>
          <w:tcPr>
            <w:tcW w:w="1621" w:type="dxa"/>
          </w:tcPr>
          <w:p w:rsidR="005B5B29" w:rsidRPr="00170323" w:rsidRDefault="005B5B29" w:rsidP="00286669">
            <w:pPr>
              <w:rPr>
                <w:iCs/>
                <w:spacing w:val="6"/>
                <w:sz w:val="22"/>
                <w:szCs w:val="22"/>
              </w:rPr>
            </w:pPr>
          </w:p>
        </w:tc>
      </w:tr>
      <w:tr w:rsidR="005B5B29" w:rsidRPr="00170323" w:rsidTr="00286669">
        <w:tc>
          <w:tcPr>
            <w:tcW w:w="1875" w:type="dxa"/>
          </w:tcPr>
          <w:p w:rsidR="005B5B29" w:rsidRPr="00170323" w:rsidRDefault="005B5B29" w:rsidP="00286669">
            <w:pPr>
              <w:rPr>
                <w:iCs/>
                <w:spacing w:val="6"/>
                <w:sz w:val="22"/>
                <w:szCs w:val="22"/>
              </w:rPr>
            </w:pPr>
          </w:p>
        </w:tc>
        <w:tc>
          <w:tcPr>
            <w:tcW w:w="2733" w:type="dxa"/>
          </w:tcPr>
          <w:p w:rsidR="005B5B29" w:rsidRPr="00170323" w:rsidRDefault="005B5B29" w:rsidP="00286669">
            <w:pPr>
              <w:rPr>
                <w:iCs/>
                <w:spacing w:val="6"/>
                <w:sz w:val="22"/>
                <w:szCs w:val="22"/>
              </w:rPr>
            </w:pPr>
          </w:p>
        </w:tc>
        <w:tc>
          <w:tcPr>
            <w:tcW w:w="1710" w:type="dxa"/>
          </w:tcPr>
          <w:p w:rsidR="005B5B29" w:rsidRPr="00170323" w:rsidRDefault="005B5B29" w:rsidP="00286669">
            <w:pPr>
              <w:rPr>
                <w:iCs/>
                <w:spacing w:val="6"/>
                <w:sz w:val="22"/>
                <w:szCs w:val="22"/>
              </w:rPr>
            </w:pPr>
          </w:p>
        </w:tc>
        <w:tc>
          <w:tcPr>
            <w:tcW w:w="1440" w:type="dxa"/>
          </w:tcPr>
          <w:p w:rsidR="005B5B29" w:rsidRPr="00170323" w:rsidRDefault="005B5B29" w:rsidP="00286669">
            <w:pPr>
              <w:rPr>
                <w:iCs/>
                <w:spacing w:val="6"/>
                <w:sz w:val="22"/>
                <w:szCs w:val="22"/>
              </w:rPr>
            </w:pPr>
          </w:p>
        </w:tc>
        <w:tc>
          <w:tcPr>
            <w:tcW w:w="1621" w:type="dxa"/>
          </w:tcPr>
          <w:p w:rsidR="005B5B29" w:rsidRPr="00170323" w:rsidRDefault="005B5B29" w:rsidP="00286669">
            <w:pPr>
              <w:rPr>
                <w:iCs/>
                <w:spacing w:val="6"/>
                <w:sz w:val="22"/>
                <w:szCs w:val="22"/>
              </w:rPr>
            </w:pPr>
          </w:p>
        </w:tc>
      </w:tr>
    </w:tbl>
    <w:p w:rsidR="005B5B29" w:rsidRPr="00170323" w:rsidRDefault="005B5B29" w:rsidP="005B5B29">
      <w:pPr>
        <w:rPr>
          <w:iCs/>
          <w:spacing w:val="6"/>
          <w:sz w:val="22"/>
          <w:szCs w:val="22"/>
        </w:rPr>
      </w:pPr>
    </w:p>
    <w:p w:rsidR="005B5B29" w:rsidRPr="00170323" w:rsidRDefault="005B5B29" w:rsidP="005B5B29">
      <w:pPr>
        <w:rPr>
          <w:b/>
          <w:iCs/>
          <w:spacing w:val="6"/>
          <w:sz w:val="22"/>
          <w:szCs w:val="22"/>
        </w:rPr>
      </w:pPr>
      <w:r w:rsidRPr="00170323">
        <w:rPr>
          <w:b/>
          <w:iCs/>
          <w:spacing w:val="6"/>
          <w:sz w:val="22"/>
          <w:szCs w:val="22"/>
        </w:rPr>
        <w:t>Summary of Conflict Determination</w:t>
      </w:r>
    </w:p>
    <w:p w:rsidR="005B5B29" w:rsidRPr="00170323" w:rsidRDefault="005B5B29" w:rsidP="005B5B29">
      <w:pPr>
        <w:rPr>
          <w:b/>
          <w:iCs/>
          <w:spacing w:val="6"/>
          <w:sz w:val="22"/>
          <w:szCs w:val="22"/>
        </w:rPr>
      </w:pPr>
    </w:p>
    <w:p w:rsidR="005B5B29" w:rsidRPr="00170323" w:rsidRDefault="005B5B29" w:rsidP="005B5B29">
      <w:pPr>
        <w:rPr>
          <w:iCs/>
          <w:spacing w:val="6"/>
          <w:sz w:val="22"/>
          <w:szCs w:val="22"/>
        </w:rPr>
      </w:pPr>
      <w:r w:rsidRPr="00170323">
        <w:rPr>
          <w:i/>
          <w:iCs/>
          <w:spacing w:val="6"/>
          <w:sz w:val="22"/>
          <w:szCs w:val="22"/>
        </w:rPr>
        <w:t>This section should include a brief discussion of why the above financial interest meets the institutional/federal review requirement</w:t>
      </w:r>
      <w:r w:rsidR="009D7838" w:rsidRPr="00170323">
        <w:rPr>
          <w:i/>
          <w:iCs/>
          <w:spacing w:val="6"/>
          <w:sz w:val="22"/>
          <w:szCs w:val="22"/>
        </w:rPr>
        <w:t>s</w:t>
      </w:r>
      <w:r w:rsidRPr="00170323">
        <w:rPr>
          <w:i/>
          <w:iCs/>
          <w:spacing w:val="6"/>
          <w:sz w:val="22"/>
          <w:szCs w:val="22"/>
        </w:rPr>
        <w:t xml:space="preserve"> and why there is justification to manage rather than eliminate the conflict. Use the following questions to develop justification:</w:t>
      </w:r>
    </w:p>
    <w:p w:rsidR="005B5B29" w:rsidRPr="00170323" w:rsidRDefault="005B5B29" w:rsidP="005B5B29">
      <w:pPr>
        <w:widowControl/>
        <w:numPr>
          <w:ilvl w:val="0"/>
          <w:numId w:val="5"/>
        </w:numPr>
        <w:adjustRightInd w:val="0"/>
        <w:rPr>
          <w:i/>
          <w:sz w:val="22"/>
          <w:szCs w:val="22"/>
        </w:rPr>
      </w:pPr>
      <w:r w:rsidRPr="00170323">
        <w:rPr>
          <w:i/>
          <w:sz w:val="22"/>
          <w:szCs w:val="22"/>
        </w:rPr>
        <w:t>Do the conflicted investigator and institutional resources bring unique capabilities to the research?</w:t>
      </w:r>
    </w:p>
    <w:p w:rsidR="005B5B29" w:rsidRPr="00170323" w:rsidRDefault="005B5B29" w:rsidP="005B5B29">
      <w:pPr>
        <w:widowControl/>
        <w:numPr>
          <w:ilvl w:val="0"/>
          <w:numId w:val="5"/>
        </w:numPr>
        <w:adjustRightInd w:val="0"/>
        <w:rPr>
          <w:i/>
          <w:sz w:val="22"/>
          <w:szCs w:val="22"/>
        </w:rPr>
      </w:pPr>
      <w:r w:rsidRPr="00170323">
        <w:rPr>
          <w:i/>
          <w:sz w:val="22"/>
          <w:szCs w:val="22"/>
        </w:rPr>
        <w:t xml:space="preserve">Is the research appropriate to the mission of the institution? </w:t>
      </w:r>
    </w:p>
    <w:p w:rsidR="005B5B29" w:rsidRPr="00170323" w:rsidRDefault="005B5B29" w:rsidP="005B5B29">
      <w:pPr>
        <w:widowControl/>
        <w:numPr>
          <w:ilvl w:val="0"/>
          <w:numId w:val="5"/>
        </w:numPr>
        <w:adjustRightInd w:val="0"/>
        <w:rPr>
          <w:i/>
          <w:sz w:val="22"/>
          <w:szCs w:val="22"/>
        </w:rPr>
      </w:pPr>
      <w:r w:rsidRPr="00170323">
        <w:rPr>
          <w:i/>
          <w:sz w:val="22"/>
          <w:szCs w:val="22"/>
        </w:rPr>
        <w:t>Are significant benefits to society likely to result from advancing the research?  Do these benefits outweigh the possible risks of the conflict?</w:t>
      </w:r>
    </w:p>
    <w:p w:rsidR="005B5B29" w:rsidRPr="00170323" w:rsidRDefault="005B5B29" w:rsidP="005B5B29">
      <w:pPr>
        <w:widowControl/>
        <w:adjustRightInd w:val="0"/>
        <w:rPr>
          <w:i/>
          <w:iCs/>
          <w:spacing w:val="6"/>
          <w:sz w:val="22"/>
          <w:szCs w:val="22"/>
        </w:rPr>
      </w:pPr>
    </w:p>
    <w:p w:rsidR="005B5B29" w:rsidRPr="00170323" w:rsidRDefault="005B5B29" w:rsidP="005B5B29">
      <w:pPr>
        <w:rPr>
          <w:iCs/>
          <w:spacing w:val="6"/>
          <w:sz w:val="22"/>
          <w:szCs w:val="22"/>
        </w:rPr>
      </w:pPr>
      <w:r w:rsidRPr="00170323">
        <w:rPr>
          <w:i/>
          <w:iCs/>
          <w:spacing w:val="6"/>
          <w:sz w:val="22"/>
          <w:szCs w:val="22"/>
        </w:rPr>
        <w:t>If elimina</w:t>
      </w:r>
      <w:r w:rsidR="000326B5" w:rsidRPr="00170323">
        <w:rPr>
          <w:i/>
          <w:iCs/>
          <w:spacing w:val="6"/>
          <w:sz w:val="22"/>
          <w:szCs w:val="22"/>
        </w:rPr>
        <w:t xml:space="preserve">tion </w:t>
      </w:r>
      <w:r w:rsidRPr="00170323">
        <w:rPr>
          <w:i/>
          <w:iCs/>
          <w:spacing w:val="6"/>
          <w:sz w:val="22"/>
          <w:szCs w:val="22"/>
        </w:rPr>
        <w:t xml:space="preserve">or reduction will be used to address conflict – describe here. </w:t>
      </w:r>
    </w:p>
    <w:p w:rsidR="005B5B29" w:rsidRPr="00170323" w:rsidRDefault="005B5B29" w:rsidP="005B5B29">
      <w:pPr>
        <w:rPr>
          <w:iCs/>
          <w:spacing w:val="6"/>
          <w:sz w:val="22"/>
          <w:szCs w:val="22"/>
        </w:rPr>
      </w:pPr>
    </w:p>
    <w:p w:rsidR="005B5B29" w:rsidRPr="00170323" w:rsidRDefault="005B5B29" w:rsidP="005B5B29">
      <w:pPr>
        <w:tabs>
          <w:tab w:val="left" w:pos="756"/>
        </w:tabs>
        <w:rPr>
          <w:bCs/>
          <w:i/>
          <w:sz w:val="22"/>
          <w:szCs w:val="22"/>
        </w:rPr>
      </w:pPr>
      <w:r w:rsidRPr="00170323">
        <w:rPr>
          <w:b/>
          <w:bCs/>
          <w:sz w:val="22"/>
          <w:szCs w:val="22"/>
        </w:rPr>
        <w:t>Management Provision</w:t>
      </w:r>
      <w:r w:rsidR="00662CCB" w:rsidRPr="00170323">
        <w:rPr>
          <w:b/>
          <w:bCs/>
          <w:sz w:val="22"/>
          <w:szCs w:val="22"/>
        </w:rPr>
        <w:t xml:space="preserve">s for </w:t>
      </w:r>
      <w:r w:rsidRPr="00170323">
        <w:rPr>
          <w:b/>
          <w:bCs/>
          <w:sz w:val="22"/>
          <w:szCs w:val="22"/>
        </w:rPr>
        <w:t xml:space="preserve">Disclosure </w:t>
      </w:r>
      <w:r w:rsidRPr="00170323">
        <w:rPr>
          <w:bCs/>
          <w:i/>
          <w:sz w:val="22"/>
          <w:szCs w:val="22"/>
        </w:rPr>
        <w:t>(Select and removed any non-applicable provisions)</w:t>
      </w:r>
    </w:p>
    <w:p w:rsidR="005B5B29" w:rsidRPr="00170323" w:rsidRDefault="005B5B29" w:rsidP="005B5B29">
      <w:pPr>
        <w:tabs>
          <w:tab w:val="left" w:pos="756"/>
        </w:tabs>
        <w:rPr>
          <w:b/>
          <w:bCs/>
          <w:sz w:val="22"/>
          <w:szCs w:val="22"/>
        </w:rPr>
      </w:pPr>
    </w:p>
    <w:p w:rsidR="005B5B29" w:rsidRPr="00170323" w:rsidRDefault="005B5B29" w:rsidP="005B5B29">
      <w:pPr>
        <w:tabs>
          <w:tab w:val="left" w:pos="756"/>
        </w:tabs>
        <w:rPr>
          <w:bCs/>
          <w:sz w:val="22"/>
          <w:szCs w:val="22"/>
        </w:rPr>
      </w:pPr>
      <w:r w:rsidRPr="00170323">
        <w:rPr>
          <w:bCs/>
          <w:sz w:val="22"/>
          <w:szCs w:val="22"/>
        </w:rPr>
        <w:t>Th</w:t>
      </w:r>
      <w:r w:rsidR="002B59AA" w:rsidRPr="00170323">
        <w:rPr>
          <w:bCs/>
          <w:sz w:val="22"/>
          <w:szCs w:val="22"/>
        </w:rPr>
        <w:t xml:space="preserve">e Investigator </w:t>
      </w:r>
      <w:r w:rsidRPr="00170323">
        <w:rPr>
          <w:bCs/>
          <w:sz w:val="22"/>
          <w:szCs w:val="22"/>
        </w:rPr>
        <w:t>agree</w:t>
      </w:r>
      <w:r w:rsidR="002B59AA" w:rsidRPr="00170323">
        <w:rPr>
          <w:bCs/>
          <w:sz w:val="22"/>
          <w:szCs w:val="22"/>
        </w:rPr>
        <w:t>s to disclose the above financial interest</w:t>
      </w:r>
      <w:r w:rsidRPr="00170323">
        <w:rPr>
          <w:bCs/>
          <w:sz w:val="22"/>
          <w:szCs w:val="22"/>
        </w:rPr>
        <w:t>:</w:t>
      </w:r>
    </w:p>
    <w:p w:rsidR="005B5B29" w:rsidRPr="00170323" w:rsidRDefault="005B5B29" w:rsidP="005B5B29">
      <w:pPr>
        <w:rPr>
          <w:iCs/>
          <w:spacing w:val="6"/>
          <w:sz w:val="22"/>
          <w:szCs w:val="22"/>
        </w:rPr>
      </w:pPr>
    </w:p>
    <w:p w:rsidR="005B5B29" w:rsidRPr="00170323" w:rsidRDefault="005B5B29" w:rsidP="005B5B29">
      <w:pPr>
        <w:widowControl/>
        <w:numPr>
          <w:ilvl w:val="0"/>
          <w:numId w:val="2"/>
        </w:numPr>
        <w:adjustRightInd w:val="0"/>
        <w:rPr>
          <w:sz w:val="22"/>
          <w:szCs w:val="22"/>
        </w:rPr>
      </w:pPr>
      <w:r w:rsidRPr="00170323">
        <w:rPr>
          <w:sz w:val="22"/>
          <w:szCs w:val="22"/>
        </w:rPr>
        <w:t xml:space="preserve">To the editors of any publication to which a he/she submits a manuscript reporting the research, and to the conveners of conferences and meetings to which a he/she submits an abstract of a presentation for dissemination to the audience; </w:t>
      </w:r>
    </w:p>
    <w:p w:rsidR="005B5B29" w:rsidRPr="00170323" w:rsidRDefault="005B5B29" w:rsidP="005B5B29">
      <w:pPr>
        <w:widowControl/>
        <w:numPr>
          <w:ilvl w:val="0"/>
          <w:numId w:val="2"/>
        </w:numPr>
        <w:adjustRightInd w:val="0"/>
        <w:rPr>
          <w:sz w:val="22"/>
          <w:szCs w:val="22"/>
        </w:rPr>
      </w:pPr>
      <w:r w:rsidRPr="00170323">
        <w:rPr>
          <w:sz w:val="22"/>
          <w:szCs w:val="22"/>
        </w:rPr>
        <w:t xml:space="preserve">In any substantive oral or written public communication of the research results, including not only to the research community but also to lay audiences and the press; </w:t>
      </w:r>
    </w:p>
    <w:p w:rsidR="005B5B29" w:rsidRPr="00170323" w:rsidRDefault="005B5B29" w:rsidP="005B5B29">
      <w:pPr>
        <w:widowControl/>
        <w:numPr>
          <w:ilvl w:val="0"/>
          <w:numId w:val="2"/>
        </w:numPr>
        <w:adjustRightInd w:val="0"/>
        <w:rPr>
          <w:sz w:val="22"/>
          <w:szCs w:val="22"/>
        </w:rPr>
      </w:pPr>
      <w:r w:rsidRPr="00170323">
        <w:rPr>
          <w:sz w:val="22"/>
          <w:szCs w:val="22"/>
        </w:rPr>
        <w:t xml:space="preserve">To research funders and sponsors; </w:t>
      </w:r>
    </w:p>
    <w:p w:rsidR="005B5B29" w:rsidRPr="00170323" w:rsidRDefault="005B5B29" w:rsidP="005B5B29">
      <w:pPr>
        <w:widowControl/>
        <w:numPr>
          <w:ilvl w:val="0"/>
          <w:numId w:val="2"/>
        </w:numPr>
        <w:adjustRightInd w:val="0"/>
        <w:rPr>
          <w:sz w:val="22"/>
          <w:szCs w:val="22"/>
        </w:rPr>
      </w:pPr>
      <w:r w:rsidRPr="00170323">
        <w:rPr>
          <w:sz w:val="22"/>
          <w:szCs w:val="22"/>
        </w:rPr>
        <w:t xml:space="preserve">To federal and/or state officials as required by federal and/or state law or regulation; </w:t>
      </w:r>
    </w:p>
    <w:p w:rsidR="005B5B29" w:rsidRPr="00170323" w:rsidRDefault="005B5B29" w:rsidP="005B5B29">
      <w:pPr>
        <w:widowControl/>
        <w:numPr>
          <w:ilvl w:val="0"/>
          <w:numId w:val="2"/>
        </w:numPr>
        <w:adjustRightInd w:val="0"/>
        <w:rPr>
          <w:sz w:val="22"/>
          <w:szCs w:val="22"/>
        </w:rPr>
      </w:pPr>
      <w:r w:rsidRPr="00170323">
        <w:rPr>
          <w:sz w:val="22"/>
          <w:szCs w:val="22"/>
        </w:rPr>
        <w:t xml:space="preserve">To all of the researchers, research personnel, students, and trainees working on the research project (and, where circumstances warrant, to their supervisors); </w:t>
      </w:r>
    </w:p>
    <w:p w:rsidR="005B5B29" w:rsidRPr="00170323" w:rsidRDefault="005B5B29" w:rsidP="005B5B29">
      <w:pPr>
        <w:widowControl/>
        <w:numPr>
          <w:ilvl w:val="0"/>
          <w:numId w:val="2"/>
        </w:numPr>
        <w:adjustRightInd w:val="0"/>
        <w:rPr>
          <w:sz w:val="22"/>
          <w:szCs w:val="22"/>
        </w:rPr>
      </w:pPr>
      <w:r w:rsidRPr="00170323">
        <w:rPr>
          <w:sz w:val="22"/>
          <w:szCs w:val="22"/>
        </w:rPr>
        <w:t>To the his/her immediate supervisor (e.g., chair, division director, dean, etc.);</w:t>
      </w:r>
    </w:p>
    <w:p w:rsidR="005B5B29" w:rsidRPr="00170323" w:rsidRDefault="005B5B29" w:rsidP="005B5B29">
      <w:pPr>
        <w:widowControl/>
        <w:numPr>
          <w:ilvl w:val="0"/>
          <w:numId w:val="2"/>
        </w:numPr>
        <w:adjustRightInd w:val="0"/>
        <w:rPr>
          <w:sz w:val="22"/>
          <w:szCs w:val="22"/>
        </w:rPr>
      </w:pPr>
      <w:r w:rsidRPr="00170323">
        <w:rPr>
          <w:sz w:val="22"/>
          <w:szCs w:val="22"/>
        </w:rPr>
        <w:t>When relevant, to other Uni</w:t>
      </w:r>
      <w:r w:rsidR="000326B5" w:rsidRPr="00170323">
        <w:rPr>
          <w:sz w:val="22"/>
          <w:szCs w:val="22"/>
        </w:rPr>
        <w:t>versity or affiliated h</w:t>
      </w:r>
      <w:r w:rsidRPr="00170323">
        <w:rPr>
          <w:sz w:val="22"/>
          <w:szCs w:val="22"/>
        </w:rPr>
        <w:t>ospital administrators.</w:t>
      </w:r>
    </w:p>
    <w:p w:rsidR="005B5B29" w:rsidRPr="00170323" w:rsidRDefault="005B5B29" w:rsidP="005B5B29">
      <w:pPr>
        <w:widowControl/>
        <w:adjustRightInd w:val="0"/>
        <w:rPr>
          <w:sz w:val="22"/>
          <w:szCs w:val="22"/>
        </w:rPr>
      </w:pPr>
    </w:p>
    <w:p w:rsidR="005B5B29" w:rsidRPr="00170323" w:rsidRDefault="005B5B29" w:rsidP="005B5B29">
      <w:pPr>
        <w:rPr>
          <w:b/>
          <w:bCs/>
          <w:spacing w:val="-3"/>
          <w:sz w:val="22"/>
          <w:szCs w:val="22"/>
        </w:rPr>
      </w:pPr>
      <w:r w:rsidRPr="00170323">
        <w:rPr>
          <w:b/>
          <w:iCs/>
          <w:spacing w:val="6"/>
          <w:sz w:val="22"/>
          <w:szCs w:val="22"/>
        </w:rPr>
        <w:t>Management Provision</w:t>
      </w:r>
      <w:r w:rsidR="00662CCB" w:rsidRPr="00170323">
        <w:rPr>
          <w:b/>
          <w:iCs/>
          <w:spacing w:val="6"/>
          <w:sz w:val="22"/>
          <w:szCs w:val="22"/>
        </w:rPr>
        <w:t xml:space="preserve">s for </w:t>
      </w:r>
      <w:r w:rsidRPr="00170323">
        <w:rPr>
          <w:b/>
          <w:bCs/>
          <w:spacing w:val="-3"/>
          <w:sz w:val="22"/>
          <w:szCs w:val="22"/>
        </w:rPr>
        <w:t xml:space="preserve">Research and Data Integrity </w:t>
      </w:r>
      <w:r w:rsidRPr="00170323">
        <w:rPr>
          <w:bCs/>
          <w:i/>
          <w:sz w:val="22"/>
          <w:szCs w:val="22"/>
        </w:rPr>
        <w:t xml:space="preserve">(Select and removed any non-applicable provisions. </w:t>
      </w:r>
      <w:r w:rsidR="000326B5" w:rsidRPr="00170323">
        <w:rPr>
          <w:bCs/>
          <w:i/>
          <w:sz w:val="22"/>
          <w:szCs w:val="22"/>
        </w:rPr>
        <w:t xml:space="preserve"> </w:t>
      </w:r>
      <w:r w:rsidRPr="00170323">
        <w:rPr>
          <w:bCs/>
          <w:i/>
          <w:sz w:val="22"/>
          <w:szCs w:val="22"/>
        </w:rPr>
        <w:t>Add specific details as to whom, when and how.)</w:t>
      </w:r>
    </w:p>
    <w:p w:rsidR="005B5B29" w:rsidRPr="00170323" w:rsidRDefault="005B5B29" w:rsidP="005B5B29">
      <w:pPr>
        <w:rPr>
          <w:b/>
          <w:bCs/>
          <w:spacing w:val="-3"/>
          <w:sz w:val="22"/>
          <w:szCs w:val="22"/>
        </w:rPr>
      </w:pPr>
    </w:p>
    <w:p w:rsidR="005B5B29" w:rsidRPr="00170323" w:rsidRDefault="005B5B29" w:rsidP="005B5B29">
      <w:pPr>
        <w:tabs>
          <w:tab w:val="left" w:pos="756"/>
        </w:tabs>
        <w:rPr>
          <w:sz w:val="21"/>
          <w:szCs w:val="21"/>
        </w:rPr>
      </w:pPr>
      <w:r w:rsidRPr="00170323">
        <w:rPr>
          <w:bCs/>
          <w:sz w:val="22"/>
          <w:szCs w:val="22"/>
        </w:rPr>
        <w:t>Th</w:t>
      </w:r>
      <w:r w:rsidR="002B59AA" w:rsidRPr="00170323">
        <w:rPr>
          <w:bCs/>
          <w:sz w:val="22"/>
          <w:szCs w:val="22"/>
        </w:rPr>
        <w:t xml:space="preserve">e Investigator </w:t>
      </w:r>
      <w:r w:rsidRPr="00170323">
        <w:rPr>
          <w:bCs/>
          <w:sz w:val="22"/>
          <w:szCs w:val="22"/>
        </w:rPr>
        <w:t xml:space="preserve">agrees to the following </w:t>
      </w:r>
      <w:r w:rsidR="002B59AA" w:rsidRPr="00170323">
        <w:rPr>
          <w:bCs/>
          <w:sz w:val="22"/>
          <w:szCs w:val="22"/>
        </w:rPr>
        <w:t>research and data integrity</w:t>
      </w:r>
      <w:r w:rsidRPr="00170323">
        <w:rPr>
          <w:bCs/>
          <w:sz w:val="22"/>
          <w:szCs w:val="22"/>
        </w:rPr>
        <w:t xml:space="preserve"> provisions:</w:t>
      </w:r>
    </w:p>
    <w:p w:rsidR="005B5B29" w:rsidRPr="00170323" w:rsidRDefault="005B5B29" w:rsidP="005B5B29">
      <w:pPr>
        <w:rPr>
          <w:iCs/>
          <w:spacing w:val="4"/>
          <w:sz w:val="20"/>
          <w:szCs w:val="20"/>
        </w:rPr>
      </w:pPr>
    </w:p>
    <w:p w:rsidR="0092098B" w:rsidRDefault="005B5B29" w:rsidP="005B5B29">
      <w:pPr>
        <w:widowControl/>
        <w:numPr>
          <w:ilvl w:val="0"/>
          <w:numId w:val="4"/>
        </w:numPr>
        <w:adjustRightInd w:val="0"/>
        <w:rPr>
          <w:sz w:val="22"/>
          <w:szCs w:val="22"/>
        </w:rPr>
      </w:pPr>
      <w:r w:rsidRPr="00170323">
        <w:rPr>
          <w:sz w:val="22"/>
          <w:szCs w:val="22"/>
        </w:rPr>
        <w:t xml:space="preserve">Independent data monitoring to ensure validity, through an objective individual or individuals in the institution with no ties to the research or to the outside entity. </w:t>
      </w:r>
    </w:p>
    <w:p w:rsidR="005B5B29" w:rsidRPr="00170323" w:rsidRDefault="005B5B29" w:rsidP="0092098B">
      <w:pPr>
        <w:widowControl/>
        <w:numPr>
          <w:ilvl w:val="1"/>
          <w:numId w:val="4"/>
        </w:numPr>
        <w:adjustRightInd w:val="0"/>
        <w:rPr>
          <w:sz w:val="22"/>
          <w:szCs w:val="22"/>
        </w:rPr>
      </w:pPr>
      <w:r w:rsidRPr="00170323">
        <w:rPr>
          <w:i/>
          <w:sz w:val="22"/>
          <w:szCs w:val="22"/>
        </w:rPr>
        <w:t xml:space="preserve">Institutions should also consider the additional value of engaging individuals from outside the affected institution. Engaging outsiders is particularly useful when the institution itself is also perceived to have a conflict in the research, or where the risks to data integrity are particularly high. Data monitoring can be accomplished by a standing committee, but may be more effective if individuals with familiarity and expertise in the area of the research are engaged on a case-by-case basis. Institutions should be aware, however, that individuals or committees engaged to perform this task may require </w:t>
      </w:r>
      <w:r w:rsidRPr="00170323">
        <w:rPr>
          <w:i/>
          <w:sz w:val="22"/>
          <w:szCs w:val="22"/>
        </w:rPr>
        <w:lastRenderedPageBreak/>
        <w:t>compensation, and the institution should be prepared to decide how these costs are allocated. Further, the institution should give careful attention to the assignment of responsibility for arranging such duties and for oversight during the performance of these duties.</w:t>
      </w:r>
    </w:p>
    <w:p w:rsidR="005B5B29" w:rsidRPr="00170323" w:rsidRDefault="005B5B29" w:rsidP="005B5B29">
      <w:pPr>
        <w:widowControl/>
        <w:numPr>
          <w:ilvl w:val="0"/>
          <w:numId w:val="3"/>
        </w:numPr>
        <w:adjustRightInd w:val="0"/>
        <w:rPr>
          <w:sz w:val="22"/>
          <w:szCs w:val="22"/>
        </w:rPr>
      </w:pPr>
      <w:r w:rsidRPr="00170323">
        <w:rPr>
          <w:sz w:val="22"/>
          <w:szCs w:val="22"/>
        </w:rPr>
        <w:t>Independent review of the study design to address potential bias arising from the financial interest;</w:t>
      </w:r>
    </w:p>
    <w:p w:rsidR="005B5B29" w:rsidRPr="00170323" w:rsidRDefault="005B5B29" w:rsidP="005B5B29">
      <w:pPr>
        <w:widowControl/>
        <w:numPr>
          <w:ilvl w:val="0"/>
          <w:numId w:val="3"/>
        </w:numPr>
        <w:adjustRightInd w:val="0"/>
        <w:rPr>
          <w:sz w:val="22"/>
          <w:szCs w:val="22"/>
        </w:rPr>
      </w:pPr>
      <w:r w:rsidRPr="00170323">
        <w:rPr>
          <w:sz w:val="22"/>
          <w:szCs w:val="22"/>
        </w:rPr>
        <w:t>Prohibition of involvement as principal investigator</w:t>
      </w:r>
      <w:r w:rsidR="000326B5" w:rsidRPr="00170323">
        <w:rPr>
          <w:sz w:val="22"/>
          <w:szCs w:val="22"/>
        </w:rPr>
        <w:t xml:space="preserve"> </w:t>
      </w:r>
      <w:r w:rsidR="000326B5" w:rsidRPr="00170323">
        <w:rPr>
          <w:i/>
          <w:sz w:val="22"/>
          <w:szCs w:val="22"/>
        </w:rPr>
        <w:t>(Note: Investigator must not have supervisory duties of alternate PI)</w:t>
      </w:r>
      <w:r w:rsidRPr="00170323">
        <w:rPr>
          <w:i/>
          <w:sz w:val="22"/>
          <w:szCs w:val="22"/>
        </w:rPr>
        <w:t>;</w:t>
      </w:r>
    </w:p>
    <w:p w:rsidR="005B5B29" w:rsidRPr="00170323" w:rsidRDefault="005B5B29" w:rsidP="005B5B29">
      <w:pPr>
        <w:widowControl/>
        <w:numPr>
          <w:ilvl w:val="0"/>
          <w:numId w:val="3"/>
        </w:numPr>
        <w:adjustRightInd w:val="0"/>
        <w:rPr>
          <w:sz w:val="22"/>
          <w:szCs w:val="22"/>
        </w:rPr>
      </w:pPr>
      <w:r w:rsidRPr="00170323">
        <w:rPr>
          <w:sz w:val="22"/>
          <w:szCs w:val="22"/>
        </w:rPr>
        <w:t>Prohibition of involvement as co-PI or investigator;</w:t>
      </w:r>
    </w:p>
    <w:p w:rsidR="005B5B29" w:rsidRPr="00170323" w:rsidRDefault="005B5B29" w:rsidP="005B5B29">
      <w:pPr>
        <w:widowControl/>
        <w:numPr>
          <w:ilvl w:val="0"/>
          <w:numId w:val="3"/>
        </w:numPr>
        <w:adjustRightInd w:val="0"/>
        <w:rPr>
          <w:sz w:val="22"/>
          <w:szCs w:val="22"/>
        </w:rPr>
      </w:pPr>
      <w:r w:rsidRPr="00170323">
        <w:rPr>
          <w:sz w:val="22"/>
          <w:szCs w:val="22"/>
        </w:rPr>
        <w:t>Prohibition of involvement in data collection;</w:t>
      </w:r>
    </w:p>
    <w:p w:rsidR="005B5B29" w:rsidRPr="00170323" w:rsidRDefault="005B5B29" w:rsidP="005B5B29">
      <w:pPr>
        <w:widowControl/>
        <w:numPr>
          <w:ilvl w:val="0"/>
          <w:numId w:val="3"/>
        </w:numPr>
        <w:adjustRightInd w:val="0"/>
        <w:rPr>
          <w:sz w:val="22"/>
          <w:szCs w:val="22"/>
        </w:rPr>
      </w:pPr>
      <w:r w:rsidRPr="00170323">
        <w:rPr>
          <w:sz w:val="22"/>
          <w:szCs w:val="22"/>
        </w:rPr>
        <w:t>Prohibition of involvement in data analysis;</w:t>
      </w:r>
    </w:p>
    <w:p w:rsidR="005B5B29" w:rsidRPr="00170323" w:rsidRDefault="005B5B29" w:rsidP="005B5B29">
      <w:pPr>
        <w:widowControl/>
        <w:numPr>
          <w:ilvl w:val="0"/>
          <w:numId w:val="3"/>
        </w:numPr>
        <w:adjustRightInd w:val="0"/>
        <w:rPr>
          <w:sz w:val="22"/>
          <w:szCs w:val="22"/>
        </w:rPr>
      </w:pPr>
      <w:r w:rsidRPr="00170323">
        <w:rPr>
          <w:sz w:val="22"/>
          <w:szCs w:val="22"/>
        </w:rPr>
        <w:t>Independent review of authorship status;</w:t>
      </w:r>
    </w:p>
    <w:p w:rsidR="005B5B29" w:rsidRPr="00170323" w:rsidRDefault="005B5B29" w:rsidP="005B5B29">
      <w:pPr>
        <w:widowControl/>
        <w:numPr>
          <w:ilvl w:val="0"/>
          <w:numId w:val="3"/>
        </w:numPr>
        <w:adjustRightInd w:val="0"/>
        <w:rPr>
          <w:sz w:val="22"/>
          <w:szCs w:val="22"/>
        </w:rPr>
      </w:pPr>
      <w:r w:rsidRPr="00170323">
        <w:rPr>
          <w:sz w:val="22"/>
          <w:szCs w:val="22"/>
        </w:rPr>
        <w:t>Oversight of the entire research project by an individual or a group of individuals with sufficient independence and expertise to evaluate the research and the progress of the project. The individual(s) may be from within or outside the institution.</w:t>
      </w:r>
    </w:p>
    <w:p w:rsidR="005B5B29" w:rsidRPr="00170323" w:rsidRDefault="005B5B29" w:rsidP="005B5B29">
      <w:pPr>
        <w:pStyle w:val="Style1"/>
        <w:adjustRightInd/>
        <w:rPr>
          <w:i/>
          <w:iCs/>
          <w:spacing w:val="4"/>
          <w:sz w:val="20"/>
          <w:szCs w:val="20"/>
        </w:rPr>
      </w:pPr>
    </w:p>
    <w:p w:rsidR="000E330A" w:rsidRPr="00170323" w:rsidRDefault="005B5B29" w:rsidP="000E330A">
      <w:pPr>
        <w:rPr>
          <w:bCs/>
          <w:i/>
          <w:sz w:val="22"/>
          <w:szCs w:val="22"/>
        </w:rPr>
      </w:pPr>
      <w:r w:rsidRPr="00170323">
        <w:rPr>
          <w:b/>
          <w:bCs/>
          <w:sz w:val="22"/>
          <w:szCs w:val="22"/>
        </w:rPr>
        <w:t xml:space="preserve">Management </w:t>
      </w:r>
      <w:r w:rsidR="000E330A" w:rsidRPr="00170323">
        <w:rPr>
          <w:b/>
          <w:bCs/>
          <w:sz w:val="22"/>
          <w:szCs w:val="22"/>
        </w:rPr>
        <w:t>Provision</w:t>
      </w:r>
      <w:r w:rsidR="00662CCB" w:rsidRPr="00170323">
        <w:rPr>
          <w:b/>
          <w:bCs/>
          <w:sz w:val="22"/>
          <w:szCs w:val="22"/>
        </w:rPr>
        <w:t>s</w:t>
      </w:r>
      <w:r w:rsidR="000E330A" w:rsidRPr="00170323">
        <w:rPr>
          <w:b/>
          <w:bCs/>
          <w:sz w:val="22"/>
          <w:szCs w:val="22"/>
        </w:rPr>
        <w:t xml:space="preserve"> for </w:t>
      </w:r>
      <w:r w:rsidRPr="00170323">
        <w:rPr>
          <w:b/>
          <w:bCs/>
          <w:sz w:val="22"/>
          <w:szCs w:val="22"/>
        </w:rPr>
        <w:t xml:space="preserve">Students, Trainees, Other University </w:t>
      </w:r>
      <w:r w:rsidR="002602C8" w:rsidRPr="00170323">
        <w:rPr>
          <w:b/>
          <w:bCs/>
          <w:sz w:val="22"/>
          <w:szCs w:val="22"/>
        </w:rPr>
        <w:t xml:space="preserve">Personnel </w:t>
      </w:r>
      <w:r w:rsidR="000E330A" w:rsidRPr="00170323">
        <w:rPr>
          <w:bCs/>
          <w:i/>
          <w:sz w:val="22"/>
          <w:szCs w:val="22"/>
        </w:rPr>
        <w:t xml:space="preserve">(Select and removed any non-applicable provisions. </w:t>
      </w:r>
      <w:r w:rsidR="005E425E" w:rsidRPr="00170323">
        <w:rPr>
          <w:bCs/>
          <w:i/>
          <w:sz w:val="22"/>
          <w:szCs w:val="22"/>
        </w:rPr>
        <w:t xml:space="preserve">  </w:t>
      </w:r>
      <w:r w:rsidR="000E330A" w:rsidRPr="00170323">
        <w:rPr>
          <w:bCs/>
          <w:i/>
          <w:sz w:val="22"/>
          <w:szCs w:val="22"/>
        </w:rPr>
        <w:t xml:space="preserve">Add specific details as to </w:t>
      </w:r>
      <w:r w:rsidR="00B6078D" w:rsidRPr="00170323">
        <w:rPr>
          <w:bCs/>
          <w:i/>
          <w:sz w:val="22"/>
          <w:szCs w:val="22"/>
        </w:rPr>
        <w:t xml:space="preserve">who will </w:t>
      </w:r>
      <w:r w:rsidR="005E425E" w:rsidRPr="00170323">
        <w:rPr>
          <w:bCs/>
          <w:i/>
          <w:sz w:val="22"/>
          <w:szCs w:val="22"/>
        </w:rPr>
        <w:t>determine</w:t>
      </w:r>
      <w:r w:rsidR="00B6078D" w:rsidRPr="00170323">
        <w:rPr>
          <w:bCs/>
          <w:i/>
          <w:sz w:val="22"/>
          <w:szCs w:val="22"/>
        </w:rPr>
        <w:t xml:space="preserve"> alternate mentoring or supervision</w:t>
      </w:r>
      <w:r w:rsidR="000E330A" w:rsidRPr="00170323">
        <w:rPr>
          <w:bCs/>
          <w:i/>
          <w:sz w:val="22"/>
          <w:szCs w:val="22"/>
        </w:rPr>
        <w:t>.)</w:t>
      </w:r>
    </w:p>
    <w:p w:rsidR="002602C8" w:rsidRPr="00170323" w:rsidRDefault="002602C8" w:rsidP="000E330A">
      <w:pPr>
        <w:rPr>
          <w:bCs/>
          <w:sz w:val="22"/>
          <w:szCs w:val="22"/>
        </w:rPr>
      </w:pPr>
    </w:p>
    <w:p w:rsidR="002602C8" w:rsidRPr="00170323" w:rsidRDefault="002602C8" w:rsidP="000E330A">
      <w:pPr>
        <w:rPr>
          <w:bCs/>
          <w:sz w:val="22"/>
          <w:szCs w:val="22"/>
        </w:rPr>
      </w:pPr>
      <w:r w:rsidRPr="00170323">
        <w:rPr>
          <w:bCs/>
          <w:sz w:val="22"/>
          <w:szCs w:val="22"/>
        </w:rPr>
        <w:t>Use of students, trainees, or other University personnel is prohibited for this project.</w:t>
      </w:r>
    </w:p>
    <w:p w:rsidR="002602C8" w:rsidRPr="00170323" w:rsidRDefault="002602C8" w:rsidP="000E330A">
      <w:pPr>
        <w:rPr>
          <w:bCs/>
          <w:sz w:val="22"/>
          <w:szCs w:val="22"/>
        </w:rPr>
      </w:pPr>
    </w:p>
    <w:p w:rsidR="002602C8" w:rsidRPr="00170323" w:rsidRDefault="002602C8" w:rsidP="000E330A">
      <w:pPr>
        <w:rPr>
          <w:b/>
          <w:bCs/>
          <w:spacing w:val="-3"/>
          <w:sz w:val="22"/>
          <w:szCs w:val="22"/>
        </w:rPr>
      </w:pPr>
      <w:r w:rsidRPr="00170323">
        <w:rPr>
          <w:bCs/>
          <w:sz w:val="22"/>
          <w:szCs w:val="22"/>
        </w:rPr>
        <w:t>-</w:t>
      </w:r>
      <w:proofErr w:type="gramStart"/>
      <w:r w:rsidRPr="00170323">
        <w:rPr>
          <w:bCs/>
          <w:sz w:val="22"/>
          <w:szCs w:val="22"/>
        </w:rPr>
        <w:t>or</w:t>
      </w:r>
      <w:proofErr w:type="gramEnd"/>
      <w:r w:rsidRPr="00170323">
        <w:rPr>
          <w:bCs/>
          <w:sz w:val="22"/>
          <w:szCs w:val="22"/>
        </w:rPr>
        <w:t>-</w:t>
      </w:r>
    </w:p>
    <w:p w:rsidR="000E330A" w:rsidRPr="00170323" w:rsidRDefault="000E330A" w:rsidP="000E330A">
      <w:pPr>
        <w:tabs>
          <w:tab w:val="left" w:pos="756"/>
        </w:tabs>
        <w:rPr>
          <w:bCs/>
          <w:sz w:val="22"/>
          <w:szCs w:val="22"/>
        </w:rPr>
      </w:pPr>
    </w:p>
    <w:p w:rsidR="00B6078D" w:rsidRPr="00170323" w:rsidRDefault="00B6078D" w:rsidP="00B6078D">
      <w:pPr>
        <w:jc w:val="both"/>
        <w:rPr>
          <w:sz w:val="22"/>
          <w:szCs w:val="22"/>
        </w:rPr>
      </w:pPr>
      <w:r w:rsidRPr="00170323">
        <w:rPr>
          <w:spacing w:val="-2"/>
          <w:sz w:val="22"/>
          <w:szCs w:val="22"/>
        </w:rPr>
        <w:t xml:space="preserve">At this time there are no plans to involve other University personnel (students, postdoctoral </w:t>
      </w:r>
      <w:r w:rsidRPr="00170323">
        <w:rPr>
          <w:sz w:val="22"/>
          <w:szCs w:val="22"/>
        </w:rPr>
        <w:t xml:space="preserve">employees, faculty or staff) in this project. </w:t>
      </w:r>
    </w:p>
    <w:p w:rsidR="002B59AA" w:rsidRPr="00170323" w:rsidRDefault="002B59AA" w:rsidP="00B6078D">
      <w:pPr>
        <w:jc w:val="both"/>
        <w:rPr>
          <w:sz w:val="22"/>
          <w:szCs w:val="22"/>
        </w:rPr>
      </w:pPr>
    </w:p>
    <w:p w:rsidR="00B6078D" w:rsidRPr="00170323" w:rsidRDefault="00B6078D" w:rsidP="00B6078D">
      <w:pPr>
        <w:jc w:val="both"/>
        <w:rPr>
          <w:sz w:val="22"/>
          <w:szCs w:val="22"/>
        </w:rPr>
      </w:pPr>
      <w:r w:rsidRPr="00170323">
        <w:rPr>
          <w:sz w:val="22"/>
          <w:szCs w:val="22"/>
        </w:rPr>
        <w:t>-</w:t>
      </w:r>
      <w:proofErr w:type="gramStart"/>
      <w:r w:rsidRPr="00170323">
        <w:rPr>
          <w:sz w:val="22"/>
          <w:szCs w:val="22"/>
        </w:rPr>
        <w:t>or</w:t>
      </w:r>
      <w:proofErr w:type="gramEnd"/>
      <w:r w:rsidRPr="00170323">
        <w:rPr>
          <w:sz w:val="22"/>
          <w:szCs w:val="22"/>
        </w:rPr>
        <w:t>-</w:t>
      </w:r>
    </w:p>
    <w:p w:rsidR="00B6078D" w:rsidRPr="00170323" w:rsidRDefault="00B6078D" w:rsidP="00B6078D">
      <w:pPr>
        <w:jc w:val="both"/>
        <w:rPr>
          <w:sz w:val="22"/>
          <w:szCs w:val="22"/>
        </w:rPr>
      </w:pPr>
    </w:p>
    <w:p w:rsidR="000E330A" w:rsidRPr="00170323" w:rsidRDefault="000E330A" w:rsidP="000E330A">
      <w:pPr>
        <w:tabs>
          <w:tab w:val="left" w:pos="756"/>
        </w:tabs>
        <w:rPr>
          <w:bCs/>
          <w:sz w:val="22"/>
          <w:szCs w:val="22"/>
        </w:rPr>
      </w:pPr>
      <w:r w:rsidRPr="00170323">
        <w:rPr>
          <w:bCs/>
          <w:sz w:val="22"/>
          <w:szCs w:val="22"/>
        </w:rPr>
        <w:t>The Investigator, as named above, agrees to the following management provisions</w:t>
      </w:r>
      <w:r w:rsidR="00B6078D" w:rsidRPr="00170323">
        <w:rPr>
          <w:bCs/>
          <w:sz w:val="22"/>
          <w:szCs w:val="22"/>
        </w:rPr>
        <w:t xml:space="preserve"> related to </w:t>
      </w:r>
      <w:r w:rsidR="006B4CDC" w:rsidRPr="00170323">
        <w:rPr>
          <w:bCs/>
          <w:sz w:val="22"/>
          <w:szCs w:val="22"/>
        </w:rPr>
        <w:t xml:space="preserve">the named </w:t>
      </w:r>
      <w:r w:rsidR="00B6078D" w:rsidRPr="00170323">
        <w:rPr>
          <w:bCs/>
          <w:sz w:val="22"/>
          <w:szCs w:val="22"/>
        </w:rPr>
        <w:t>personnel involved in this project</w:t>
      </w:r>
      <w:r w:rsidRPr="00170323">
        <w:rPr>
          <w:bCs/>
          <w:sz w:val="22"/>
          <w:szCs w:val="22"/>
        </w:rPr>
        <w:t>:</w:t>
      </w:r>
    </w:p>
    <w:p w:rsidR="000E330A" w:rsidRPr="00170323" w:rsidRDefault="000E330A" w:rsidP="000E330A">
      <w:pPr>
        <w:tabs>
          <w:tab w:val="left" w:pos="756"/>
        </w:tabs>
        <w:rPr>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170323" w:rsidRPr="00BC0703" w:rsidTr="00BC0703">
        <w:tc>
          <w:tcPr>
            <w:tcW w:w="2394" w:type="dxa"/>
          </w:tcPr>
          <w:p w:rsidR="00170323" w:rsidRPr="00BC0703" w:rsidRDefault="00170323" w:rsidP="00BC0703">
            <w:pPr>
              <w:jc w:val="center"/>
              <w:rPr>
                <w:b/>
                <w:sz w:val="22"/>
                <w:szCs w:val="22"/>
              </w:rPr>
            </w:pPr>
            <w:r w:rsidRPr="00BC0703">
              <w:rPr>
                <w:b/>
                <w:sz w:val="22"/>
                <w:szCs w:val="22"/>
              </w:rPr>
              <w:t>Name</w:t>
            </w:r>
          </w:p>
        </w:tc>
        <w:tc>
          <w:tcPr>
            <w:tcW w:w="2394" w:type="dxa"/>
          </w:tcPr>
          <w:p w:rsidR="00170323" w:rsidRPr="00BC0703" w:rsidRDefault="00170323" w:rsidP="00BC0703">
            <w:pPr>
              <w:jc w:val="center"/>
              <w:rPr>
                <w:b/>
                <w:sz w:val="22"/>
                <w:szCs w:val="22"/>
              </w:rPr>
            </w:pPr>
            <w:r w:rsidRPr="00BC0703">
              <w:rPr>
                <w:b/>
                <w:sz w:val="22"/>
                <w:szCs w:val="22"/>
              </w:rPr>
              <w:t>Position</w:t>
            </w:r>
          </w:p>
        </w:tc>
        <w:tc>
          <w:tcPr>
            <w:tcW w:w="2394" w:type="dxa"/>
          </w:tcPr>
          <w:p w:rsidR="00170323" w:rsidRPr="00BC0703" w:rsidRDefault="00170323" w:rsidP="00BC0703">
            <w:pPr>
              <w:jc w:val="center"/>
              <w:rPr>
                <w:b/>
                <w:sz w:val="22"/>
                <w:szCs w:val="22"/>
              </w:rPr>
            </w:pPr>
            <w:r w:rsidRPr="00BC0703">
              <w:rPr>
                <w:b/>
                <w:sz w:val="22"/>
                <w:szCs w:val="22"/>
              </w:rPr>
              <w:t>Current Supervisor/Mentor</w:t>
            </w:r>
          </w:p>
        </w:tc>
        <w:tc>
          <w:tcPr>
            <w:tcW w:w="2394" w:type="dxa"/>
          </w:tcPr>
          <w:p w:rsidR="00170323" w:rsidRPr="00BC0703" w:rsidRDefault="00170323" w:rsidP="00BC0703">
            <w:pPr>
              <w:jc w:val="center"/>
              <w:rPr>
                <w:b/>
                <w:sz w:val="22"/>
                <w:szCs w:val="22"/>
              </w:rPr>
            </w:pPr>
            <w:r w:rsidRPr="00BC0703">
              <w:rPr>
                <w:b/>
                <w:sz w:val="22"/>
                <w:szCs w:val="22"/>
              </w:rPr>
              <w:t>Alternate Supervisor/Mentor</w:t>
            </w:r>
          </w:p>
        </w:tc>
      </w:tr>
      <w:tr w:rsidR="00170323" w:rsidRPr="00BC0703" w:rsidTr="00BC0703">
        <w:tc>
          <w:tcPr>
            <w:tcW w:w="2394" w:type="dxa"/>
          </w:tcPr>
          <w:p w:rsidR="00170323" w:rsidRPr="00BC0703" w:rsidRDefault="00170323" w:rsidP="00BC0703">
            <w:pPr>
              <w:jc w:val="both"/>
              <w:rPr>
                <w:sz w:val="22"/>
                <w:szCs w:val="22"/>
                <w:u w:val="single"/>
              </w:rPr>
            </w:pPr>
          </w:p>
        </w:tc>
        <w:tc>
          <w:tcPr>
            <w:tcW w:w="2394" w:type="dxa"/>
          </w:tcPr>
          <w:p w:rsidR="00170323" w:rsidRPr="00BC0703" w:rsidRDefault="00170323" w:rsidP="00BC0703">
            <w:pPr>
              <w:jc w:val="both"/>
              <w:rPr>
                <w:sz w:val="22"/>
                <w:szCs w:val="22"/>
                <w:u w:val="single"/>
              </w:rPr>
            </w:pPr>
          </w:p>
        </w:tc>
        <w:tc>
          <w:tcPr>
            <w:tcW w:w="2394" w:type="dxa"/>
          </w:tcPr>
          <w:p w:rsidR="00170323" w:rsidRPr="00BC0703" w:rsidRDefault="00170323" w:rsidP="00BC0703">
            <w:pPr>
              <w:jc w:val="both"/>
              <w:rPr>
                <w:sz w:val="22"/>
                <w:szCs w:val="22"/>
                <w:u w:val="single"/>
              </w:rPr>
            </w:pPr>
          </w:p>
        </w:tc>
        <w:tc>
          <w:tcPr>
            <w:tcW w:w="2394" w:type="dxa"/>
          </w:tcPr>
          <w:p w:rsidR="00170323" w:rsidRPr="00BC0703" w:rsidRDefault="00170323" w:rsidP="00BC0703">
            <w:pPr>
              <w:jc w:val="both"/>
              <w:rPr>
                <w:sz w:val="22"/>
                <w:szCs w:val="22"/>
                <w:u w:val="single"/>
              </w:rPr>
            </w:pPr>
          </w:p>
        </w:tc>
      </w:tr>
      <w:tr w:rsidR="00170323" w:rsidRPr="00BC0703" w:rsidTr="00BC0703">
        <w:tc>
          <w:tcPr>
            <w:tcW w:w="2394" w:type="dxa"/>
          </w:tcPr>
          <w:p w:rsidR="00170323" w:rsidRPr="00BC0703" w:rsidRDefault="00170323" w:rsidP="00BC0703">
            <w:pPr>
              <w:jc w:val="both"/>
              <w:rPr>
                <w:sz w:val="22"/>
                <w:szCs w:val="22"/>
                <w:u w:val="single"/>
              </w:rPr>
            </w:pPr>
          </w:p>
        </w:tc>
        <w:tc>
          <w:tcPr>
            <w:tcW w:w="2394" w:type="dxa"/>
          </w:tcPr>
          <w:p w:rsidR="00170323" w:rsidRPr="00BC0703" w:rsidRDefault="00170323" w:rsidP="00BC0703">
            <w:pPr>
              <w:jc w:val="both"/>
              <w:rPr>
                <w:sz w:val="22"/>
                <w:szCs w:val="22"/>
                <w:u w:val="single"/>
              </w:rPr>
            </w:pPr>
          </w:p>
        </w:tc>
        <w:tc>
          <w:tcPr>
            <w:tcW w:w="2394" w:type="dxa"/>
          </w:tcPr>
          <w:p w:rsidR="00170323" w:rsidRPr="00BC0703" w:rsidRDefault="00170323" w:rsidP="00BC0703">
            <w:pPr>
              <w:jc w:val="both"/>
              <w:rPr>
                <w:sz w:val="22"/>
                <w:szCs w:val="22"/>
                <w:u w:val="single"/>
              </w:rPr>
            </w:pPr>
          </w:p>
        </w:tc>
        <w:tc>
          <w:tcPr>
            <w:tcW w:w="2394" w:type="dxa"/>
          </w:tcPr>
          <w:p w:rsidR="00170323" w:rsidRPr="00BC0703" w:rsidRDefault="00170323" w:rsidP="00BC0703">
            <w:pPr>
              <w:jc w:val="both"/>
              <w:rPr>
                <w:sz w:val="22"/>
                <w:szCs w:val="22"/>
                <w:u w:val="single"/>
              </w:rPr>
            </w:pPr>
          </w:p>
        </w:tc>
      </w:tr>
    </w:tbl>
    <w:p w:rsidR="006F4A8F" w:rsidRPr="00170323" w:rsidRDefault="006F4A8F" w:rsidP="005B5B29">
      <w:pPr>
        <w:jc w:val="both"/>
        <w:rPr>
          <w:sz w:val="22"/>
          <w:szCs w:val="22"/>
        </w:rPr>
      </w:pPr>
    </w:p>
    <w:p w:rsidR="006B4CDC" w:rsidRPr="00170323" w:rsidRDefault="002B59AA" w:rsidP="006B4CDC">
      <w:pPr>
        <w:numPr>
          <w:ilvl w:val="0"/>
          <w:numId w:val="8"/>
        </w:numPr>
        <w:jc w:val="both"/>
        <w:rPr>
          <w:sz w:val="22"/>
          <w:szCs w:val="22"/>
        </w:rPr>
      </w:pPr>
      <w:r w:rsidRPr="00170323">
        <w:rPr>
          <w:sz w:val="22"/>
          <w:szCs w:val="22"/>
        </w:rPr>
        <w:t>Must provide and maintain written notification of the conflict to all above personnel.</w:t>
      </w:r>
    </w:p>
    <w:p w:rsidR="002B59AA" w:rsidRPr="00170323" w:rsidRDefault="002B59AA" w:rsidP="006B4CDC">
      <w:pPr>
        <w:numPr>
          <w:ilvl w:val="0"/>
          <w:numId w:val="8"/>
        </w:numPr>
        <w:jc w:val="both"/>
        <w:rPr>
          <w:sz w:val="22"/>
          <w:szCs w:val="22"/>
        </w:rPr>
      </w:pPr>
      <w:r w:rsidRPr="00170323">
        <w:rPr>
          <w:sz w:val="22"/>
          <w:szCs w:val="22"/>
        </w:rPr>
        <w:t>Must provide alternate mentor/supervisor for all projects related to conflict.</w:t>
      </w:r>
    </w:p>
    <w:p w:rsidR="002B59AA" w:rsidRDefault="00170323" w:rsidP="006B4CDC">
      <w:pPr>
        <w:numPr>
          <w:ilvl w:val="0"/>
          <w:numId w:val="8"/>
        </w:numPr>
        <w:jc w:val="both"/>
        <w:rPr>
          <w:sz w:val="22"/>
          <w:szCs w:val="22"/>
        </w:rPr>
      </w:pPr>
      <w:r>
        <w:rPr>
          <w:sz w:val="22"/>
          <w:szCs w:val="22"/>
        </w:rPr>
        <w:t>The company, as defined above, will not make claims or stipulations regarding the student’s (insert position) own IP.</w:t>
      </w:r>
    </w:p>
    <w:p w:rsidR="00170323" w:rsidRPr="0092098B" w:rsidRDefault="00170323" w:rsidP="006B4CDC">
      <w:pPr>
        <w:numPr>
          <w:ilvl w:val="0"/>
          <w:numId w:val="8"/>
        </w:numPr>
        <w:jc w:val="both"/>
        <w:rPr>
          <w:sz w:val="22"/>
          <w:szCs w:val="22"/>
        </w:rPr>
      </w:pPr>
      <w:r w:rsidRPr="0092098B">
        <w:rPr>
          <w:sz w:val="22"/>
          <w:szCs w:val="22"/>
        </w:rPr>
        <w:t>The student (insert position) will have the opportunity to author or co-author appropriate publications that will further his/her scholarly development</w:t>
      </w:r>
      <w:r w:rsidR="0092098B" w:rsidRPr="0092098B">
        <w:rPr>
          <w:sz w:val="22"/>
          <w:szCs w:val="22"/>
        </w:rPr>
        <w:t xml:space="preserve"> and will be allowed to publish according to agreed</w:t>
      </w:r>
      <w:r w:rsidR="0092098B">
        <w:rPr>
          <w:sz w:val="22"/>
          <w:szCs w:val="22"/>
        </w:rPr>
        <w:t>-</w:t>
      </w:r>
      <w:r w:rsidR="0092098B" w:rsidRPr="0092098B">
        <w:rPr>
          <w:sz w:val="22"/>
          <w:szCs w:val="22"/>
        </w:rPr>
        <w:t>upon terms in the grant or contract.</w:t>
      </w:r>
    </w:p>
    <w:p w:rsidR="002B59AA" w:rsidRPr="0092098B" w:rsidRDefault="00170323" w:rsidP="006B4CDC">
      <w:pPr>
        <w:numPr>
          <w:ilvl w:val="0"/>
          <w:numId w:val="8"/>
        </w:numPr>
        <w:jc w:val="both"/>
        <w:rPr>
          <w:sz w:val="22"/>
          <w:szCs w:val="22"/>
        </w:rPr>
      </w:pPr>
      <w:r w:rsidRPr="0092098B">
        <w:rPr>
          <w:sz w:val="22"/>
          <w:szCs w:val="22"/>
        </w:rPr>
        <w:t>The company shall not impose any restrictions/delays to the student’s complet</w:t>
      </w:r>
      <w:r w:rsidR="0092098B" w:rsidRPr="0092098B">
        <w:rPr>
          <w:sz w:val="22"/>
          <w:szCs w:val="22"/>
        </w:rPr>
        <w:t>ion of his/her graduate program.</w:t>
      </w:r>
      <w:r w:rsidRPr="0092098B">
        <w:rPr>
          <w:sz w:val="22"/>
          <w:szCs w:val="22"/>
        </w:rPr>
        <w:t xml:space="preserve"> </w:t>
      </w:r>
      <w:r w:rsidR="002B59AA" w:rsidRPr="0092098B">
        <w:rPr>
          <w:sz w:val="22"/>
          <w:szCs w:val="22"/>
        </w:rPr>
        <w:t>Prohibition of involvement of any additional University personnel.</w:t>
      </w:r>
    </w:p>
    <w:p w:rsidR="002602C8" w:rsidRPr="00170323" w:rsidRDefault="002602C8" w:rsidP="006B4CDC">
      <w:pPr>
        <w:numPr>
          <w:ilvl w:val="0"/>
          <w:numId w:val="8"/>
        </w:numPr>
        <w:jc w:val="both"/>
        <w:rPr>
          <w:sz w:val="22"/>
          <w:szCs w:val="22"/>
        </w:rPr>
      </w:pPr>
      <w:r w:rsidRPr="00170323">
        <w:rPr>
          <w:sz w:val="22"/>
          <w:szCs w:val="22"/>
        </w:rPr>
        <w:t>Inform all named personnel to report any problems or concerns related to the financial interest directly to the AVP for Research.</w:t>
      </w:r>
    </w:p>
    <w:p w:rsidR="002B59AA" w:rsidRPr="00170323" w:rsidRDefault="002B59AA" w:rsidP="002B59AA">
      <w:pPr>
        <w:jc w:val="both"/>
        <w:rPr>
          <w:sz w:val="22"/>
          <w:szCs w:val="22"/>
        </w:rPr>
      </w:pPr>
    </w:p>
    <w:p w:rsidR="000326B5" w:rsidRPr="00170323" w:rsidRDefault="000326B5" w:rsidP="002B59AA">
      <w:pPr>
        <w:jc w:val="both"/>
        <w:rPr>
          <w:b/>
          <w:sz w:val="22"/>
          <w:szCs w:val="22"/>
        </w:rPr>
      </w:pPr>
    </w:p>
    <w:p w:rsidR="000326B5" w:rsidRPr="00170323" w:rsidRDefault="000326B5" w:rsidP="002B59AA">
      <w:pPr>
        <w:jc w:val="both"/>
        <w:rPr>
          <w:b/>
          <w:sz w:val="22"/>
          <w:szCs w:val="22"/>
        </w:rPr>
      </w:pPr>
    </w:p>
    <w:p w:rsidR="002B59AA" w:rsidRPr="00170323" w:rsidRDefault="002B59AA" w:rsidP="002B59AA">
      <w:pPr>
        <w:jc w:val="both"/>
        <w:rPr>
          <w:b/>
          <w:sz w:val="22"/>
          <w:szCs w:val="22"/>
        </w:rPr>
      </w:pPr>
      <w:r w:rsidRPr="00170323">
        <w:rPr>
          <w:b/>
          <w:sz w:val="22"/>
          <w:szCs w:val="22"/>
        </w:rPr>
        <w:t>Management Provision</w:t>
      </w:r>
      <w:r w:rsidR="00662CCB" w:rsidRPr="00170323">
        <w:rPr>
          <w:b/>
          <w:sz w:val="22"/>
          <w:szCs w:val="22"/>
        </w:rPr>
        <w:t>s</w:t>
      </w:r>
      <w:r w:rsidRPr="00170323">
        <w:rPr>
          <w:b/>
          <w:sz w:val="22"/>
          <w:szCs w:val="22"/>
        </w:rPr>
        <w:t xml:space="preserve"> for Use of University Facilities</w:t>
      </w:r>
    </w:p>
    <w:p w:rsidR="002B59AA" w:rsidRPr="00170323" w:rsidRDefault="002B59AA" w:rsidP="002B59AA">
      <w:pPr>
        <w:jc w:val="both"/>
        <w:rPr>
          <w:b/>
          <w:sz w:val="22"/>
          <w:szCs w:val="22"/>
        </w:rPr>
      </w:pPr>
    </w:p>
    <w:p w:rsidR="002B59AA" w:rsidRPr="00170323" w:rsidRDefault="002B59AA" w:rsidP="002B59AA">
      <w:pPr>
        <w:tabs>
          <w:tab w:val="left" w:pos="756"/>
        </w:tabs>
        <w:rPr>
          <w:bCs/>
          <w:sz w:val="22"/>
          <w:szCs w:val="22"/>
        </w:rPr>
      </w:pPr>
      <w:r w:rsidRPr="00170323">
        <w:rPr>
          <w:bCs/>
          <w:sz w:val="22"/>
          <w:szCs w:val="22"/>
        </w:rPr>
        <w:t>The Investigator agrees to the following:</w:t>
      </w:r>
    </w:p>
    <w:p w:rsidR="002B59AA" w:rsidRPr="00170323" w:rsidRDefault="002B59AA" w:rsidP="002B59AA">
      <w:pPr>
        <w:jc w:val="both"/>
        <w:rPr>
          <w:b/>
          <w:sz w:val="22"/>
          <w:szCs w:val="22"/>
        </w:rPr>
      </w:pPr>
    </w:p>
    <w:p w:rsidR="006B4CDC" w:rsidRPr="00170323" w:rsidRDefault="005E425E" w:rsidP="005E425E">
      <w:pPr>
        <w:numPr>
          <w:ilvl w:val="0"/>
          <w:numId w:val="10"/>
        </w:numPr>
        <w:jc w:val="both"/>
        <w:rPr>
          <w:sz w:val="22"/>
          <w:szCs w:val="22"/>
        </w:rPr>
      </w:pPr>
      <w:r w:rsidRPr="00170323">
        <w:rPr>
          <w:sz w:val="22"/>
          <w:szCs w:val="22"/>
        </w:rPr>
        <w:t>Use of University facilities is prohibited for this project.</w:t>
      </w:r>
    </w:p>
    <w:p w:rsidR="005E425E" w:rsidRPr="00170323" w:rsidRDefault="005E425E" w:rsidP="005E425E">
      <w:pPr>
        <w:numPr>
          <w:ilvl w:val="0"/>
          <w:numId w:val="10"/>
        </w:numPr>
        <w:jc w:val="both"/>
        <w:rPr>
          <w:sz w:val="22"/>
          <w:szCs w:val="22"/>
        </w:rPr>
      </w:pPr>
      <w:r w:rsidRPr="00170323">
        <w:rPr>
          <w:sz w:val="22"/>
          <w:szCs w:val="22"/>
        </w:rPr>
        <w:t>Use of University facilities is subject to University, school and department written approval.</w:t>
      </w:r>
    </w:p>
    <w:p w:rsidR="005E425E" w:rsidRPr="00170323" w:rsidRDefault="002602C8" w:rsidP="005E425E">
      <w:pPr>
        <w:numPr>
          <w:ilvl w:val="0"/>
          <w:numId w:val="10"/>
        </w:numPr>
        <w:jc w:val="both"/>
        <w:rPr>
          <w:sz w:val="22"/>
          <w:szCs w:val="22"/>
        </w:rPr>
      </w:pPr>
      <w:r w:rsidRPr="00170323">
        <w:rPr>
          <w:sz w:val="22"/>
          <w:szCs w:val="22"/>
        </w:rPr>
        <w:t>Use of University facilities for private u</w:t>
      </w:r>
      <w:r w:rsidR="009D7838" w:rsidRPr="00170323">
        <w:rPr>
          <w:sz w:val="22"/>
          <w:szCs w:val="22"/>
        </w:rPr>
        <w:t xml:space="preserve">se must be performed via written agreement between the company and the University.  Rental rates must be </w:t>
      </w:r>
      <w:r w:rsidR="000326B5" w:rsidRPr="00170323">
        <w:rPr>
          <w:sz w:val="22"/>
          <w:szCs w:val="22"/>
        </w:rPr>
        <w:t>at fair</w:t>
      </w:r>
      <w:r w:rsidR="009D7838" w:rsidRPr="00170323">
        <w:rPr>
          <w:sz w:val="22"/>
          <w:szCs w:val="22"/>
        </w:rPr>
        <w:t xml:space="preserve"> market value.</w:t>
      </w:r>
    </w:p>
    <w:p w:rsidR="006F4A8F" w:rsidRPr="00170323" w:rsidRDefault="006F4A8F" w:rsidP="005B5B29">
      <w:pPr>
        <w:jc w:val="both"/>
        <w:rPr>
          <w:sz w:val="22"/>
          <w:szCs w:val="22"/>
        </w:rPr>
      </w:pPr>
    </w:p>
    <w:p w:rsidR="006F4A8F" w:rsidRPr="00170323" w:rsidRDefault="006F4A8F" w:rsidP="000E330A">
      <w:pPr>
        <w:rPr>
          <w:b/>
          <w:sz w:val="22"/>
          <w:szCs w:val="22"/>
        </w:rPr>
      </w:pPr>
      <w:r w:rsidRPr="00170323">
        <w:rPr>
          <w:b/>
          <w:sz w:val="22"/>
          <w:szCs w:val="22"/>
        </w:rPr>
        <w:t>Management Provision</w:t>
      </w:r>
      <w:r w:rsidR="000E330A" w:rsidRPr="00170323">
        <w:rPr>
          <w:b/>
          <w:sz w:val="22"/>
          <w:szCs w:val="22"/>
        </w:rPr>
        <w:t xml:space="preserve">s for </w:t>
      </w:r>
      <w:r w:rsidRPr="00170323">
        <w:rPr>
          <w:b/>
          <w:sz w:val="22"/>
          <w:szCs w:val="22"/>
        </w:rPr>
        <w:t>Start-up Companies</w:t>
      </w:r>
      <w:r w:rsidR="000E330A" w:rsidRPr="00170323">
        <w:rPr>
          <w:b/>
          <w:sz w:val="22"/>
          <w:szCs w:val="22"/>
        </w:rPr>
        <w:t xml:space="preserve"> </w:t>
      </w:r>
      <w:r w:rsidR="000E330A" w:rsidRPr="00170323">
        <w:rPr>
          <w:bCs/>
          <w:i/>
          <w:sz w:val="22"/>
          <w:szCs w:val="22"/>
        </w:rPr>
        <w:t>(Select and removed any non-applicable provisions. Add specific details such as setting limited time periods for holding positions at company.)</w:t>
      </w:r>
    </w:p>
    <w:p w:rsidR="005B5B29" w:rsidRPr="00170323" w:rsidRDefault="005B5B29"/>
    <w:p w:rsidR="006F4A8F" w:rsidRPr="00170323" w:rsidRDefault="006F4A8F" w:rsidP="006F4A8F">
      <w:pPr>
        <w:tabs>
          <w:tab w:val="left" w:pos="756"/>
        </w:tabs>
        <w:rPr>
          <w:bCs/>
          <w:sz w:val="22"/>
          <w:szCs w:val="22"/>
        </w:rPr>
      </w:pPr>
      <w:r w:rsidRPr="00170323">
        <w:rPr>
          <w:bCs/>
          <w:sz w:val="22"/>
          <w:szCs w:val="22"/>
        </w:rPr>
        <w:t>Th</w:t>
      </w:r>
      <w:r w:rsidR="002B59AA" w:rsidRPr="00170323">
        <w:rPr>
          <w:bCs/>
          <w:sz w:val="22"/>
          <w:szCs w:val="22"/>
        </w:rPr>
        <w:t xml:space="preserve">e Investigator </w:t>
      </w:r>
      <w:r w:rsidRPr="00170323">
        <w:rPr>
          <w:bCs/>
          <w:sz w:val="22"/>
          <w:szCs w:val="22"/>
        </w:rPr>
        <w:t>agrees to the following management provisions:</w:t>
      </w:r>
    </w:p>
    <w:p w:rsidR="006F4A8F" w:rsidRPr="00170323" w:rsidRDefault="006F4A8F" w:rsidP="006F4A8F">
      <w:pPr>
        <w:tabs>
          <w:tab w:val="left" w:pos="756"/>
        </w:tabs>
        <w:rPr>
          <w:bCs/>
          <w:sz w:val="22"/>
          <w:szCs w:val="22"/>
        </w:rPr>
      </w:pPr>
    </w:p>
    <w:p w:rsidR="006F4A8F" w:rsidRPr="00170323" w:rsidRDefault="006F4A8F" w:rsidP="006F4A8F">
      <w:pPr>
        <w:numPr>
          <w:ilvl w:val="0"/>
          <w:numId w:val="6"/>
        </w:numPr>
        <w:tabs>
          <w:tab w:val="left" w:pos="756"/>
        </w:tabs>
        <w:rPr>
          <w:sz w:val="22"/>
          <w:szCs w:val="22"/>
        </w:rPr>
      </w:pPr>
      <w:r w:rsidRPr="00170323">
        <w:rPr>
          <w:sz w:val="22"/>
          <w:szCs w:val="22"/>
        </w:rPr>
        <w:t>Prohi</w:t>
      </w:r>
      <w:r w:rsidR="000326B5" w:rsidRPr="00170323">
        <w:rPr>
          <w:sz w:val="22"/>
          <w:szCs w:val="22"/>
        </w:rPr>
        <w:t xml:space="preserve">bited from </w:t>
      </w:r>
      <w:r w:rsidRPr="00170323">
        <w:rPr>
          <w:sz w:val="22"/>
          <w:szCs w:val="22"/>
        </w:rPr>
        <w:t xml:space="preserve"> participating in institutional negotiations with the company, except as the institution directs;</w:t>
      </w:r>
    </w:p>
    <w:p w:rsidR="006F4A8F" w:rsidRPr="00170323" w:rsidRDefault="000326B5" w:rsidP="006F4A8F">
      <w:pPr>
        <w:numPr>
          <w:ilvl w:val="0"/>
          <w:numId w:val="6"/>
        </w:numPr>
        <w:tabs>
          <w:tab w:val="left" w:pos="756"/>
        </w:tabs>
        <w:rPr>
          <w:sz w:val="22"/>
          <w:szCs w:val="22"/>
        </w:rPr>
      </w:pPr>
      <w:r w:rsidRPr="00170323">
        <w:rPr>
          <w:sz w:val="22"/>
          <w:szCs w:val="22"/>
        </w:rPr>
        <w:t xml:space="preserve">Prohibited from </w:t>
      </w:r>
      <w:r w:rsidR="006F4A8F" w:rsidRPr="00170323">
        <w:rPr>
          <w:sz w:val="22"/>
          <w:szCs w:val="22"/>
        </w:rPr>
        <w:t>serving on the board of directors;</w:t>
      </w:r>
    </w:p>
    <w:p w:rsidR="006F4A8F" w:rsidRPr="00170323" w:rsidRDefault="000326B5" w:rsidP="006F4A8F">
      <w:pPr>
        <w:numPr>
          <w:ilvl w:val="0"/>
          <w:numId w:val="6"/>
        </w:numPr>
        <w:tabs>
          <w:tab w:val="left" w:pos="756"/>
        </w:tabs>
        <w:rPr>
          <w:sz w:val="22"/>
          <w:szCs w:val="22"/>
        </w:rPr>
      </w:pPr>
      <w:r w:rsidRPr="00170323">
        <w:rPr>
          <w:sz w:val="22"/>
          <w:szCs w:val="22"/>
        </w:rPr>
        <w:t xml:space="preserve">Prohibited from </w:t>
      </w:r>
      <w:r w:rsidR="006F4A8F" w:rsidRPr="00170323">
        <w:rPr>
          <w:sz w:val="22"/>
          <w:szCs w:val="22"/>
        </w:rPr>
        <w:t>serving as an officer;</w:t>
      </w:r>
    </w:p>
    <w:p w:rsidR="006F4A8F" w:rsidRPr="00170323" w:rsidRDefault="000326B5" w:rsidP="006F4A8F">
      <w:pPr>
        <w:numPr>
          <w:ilvl w:val="0"/>
          <w:numId w:val="6"/>
        </w:numPr>
        <w:tabs>
          <w:tab w:val="left" w:pos="756"/>
        </w:tabs>
        <w:rPr>
          <w:sz w:val="22"/>
          <w:szCs w:val="22"/>
        </w:rPr>
      </w:pPr>
      <w:r w:rsidRPr="00170323">
        <w:rPr>
          <w:sz w:val="22"/>
          <w:szCs w:val="22"/>
        </w:rPr>
        <w:t xml:space="preserve">Prohibited from </w:t>
      </w:r>
      <w:r w:rsidR="006F4A8F" w:rsidRPr="00170323">
        <w:rPr>
          <w:sz w:val="22"/>
          <w:szCs w:val="22"/>
        </w:rPr>
        <w:t>serving as a member of a speaker’s bureau;</w:t>
      </w:r>
    </w:p>
    <w:p w:rsidR="006F4A8F" w:rsidRPr="00170323" w:rsidRDefault="000326B5" w:rsidP="006F4A8F">
      <w:pPr>
        <w:numPr>
          <w:ilvl w:val="0"/>
          <w:numId w:val="6"/>
        </w:numPr>
        <w:tabs>
          <w:tab w:val="left" w:pos="756"/>
        </w:tabs>
        <w:rPr>
          <w:sz w:val="22"/>
          <w:szCs w:val="22"/>
        </w:rPr>
      </w:pPr>
      <w:r w:rsidRPr="00170323">
        <w:rPr>
          <w:sz w:val="22"/>
          <w:szCs w:val="22"/>
        </w:rPr>
        <w:t xml:space="preserve">Prohibited from </w:t>
      </w:r>
      <w:r w:rsidR="006F4A8F" w:rsidRPr="00170323">
        <w:rPr>
          <w:sz w:val="22"/>
          <w:szCs w:val="22"/>
        </w:rPr>
        <w:t>serving as a consultant;</w:t>
      </w:r>
    </w:p>
    <w:p w:rsidR="006F4A8F" w:rsidRPr="00170323" w:rsidRDefault="000326B5" w:rsidP="006F4A8F">
      <w:pPr>
        <w:numPr>
          <w:ilvl w:val="0"/>
          <w:numId w:val="6"/>
        </w:numPr>
        <w:tabs>
          <w:tab w:val="left" w:pos="756"/>
        </w:tabs>
        <w:rPr>
          <w:sz w:val="22"/>
          <w:szCs w:val="22"/>
        </w:rPr>
      </w:pPr>
      <w:r w:rsidRPr="00170323">
        <w:rPr>
          <w:sz w:val="22"/>
          <w:szCs w:val="22"/>
        </w:rPr>
        <w:t xml:space="preserve">Prohibited from </w:t>
      </w:r>
      <w:r w:rsidR="006F4A8F" w:rsidRPr="00170323">
        <w:rPr>
          <w:sz w:val="22"/>
          <w:szCs w:val="22"/>
        </w:rPr>
        <w:t>disclosure of WSU confidential information; prohibition of channeling discoveries to the outside entity;</w:t>
      </w:r>
    </w:p>
    <w:p w:rsidR="006F4A8F" w:rsidRPr="00170323" w:rsidRDefault="000326B5" w:rsidP="006F4A8F">
      <w:pPr>
        <w:numPr>
          <w:ilvl w:val="0"/>
          <w:numId w:val="6"/>
        </w:numPr>
        <w:tabs>
          <w:tab w:val="left" w:pos="756"/>
        </w:tabs>
        <w:rPr>
          <w:sz w:val="22"/>
          <w:szCs w:val="22"/>
        </w:rPr>
      </w:pPr>
      <w:r w:rsidRPr="00170323">
        <w:rPr>
          <w:sz w:val="22"/>
          <w:szCs w:val="22"/>
        </w:rPr>
        <w:t>Prohibited from receiving</w:t>
      </w:r>
      <w:r w:rsidR="006F4A8F" w:rsidRPr="00170323">
        <w:rPr>
          <w:sz w:val="22"/>
          <w:szCs w:val="22"/>
        </w:rPr>
        <w:t xml:space="preserve"> grant support from companies founded by the Investigator</w:t>
      </w:r>
      <w:r w:rsidR="000E330A" w:rsidRPr="00170323">
        <w:rPr>
          <w:sz w:val="22"/>
          <w:szCs w:val="22"/>
        </w:rPr>
        <w:t>.</w:t>
      </w:r>
    </w:p>
    <w:p w:rsidR="00B6078D" w:rsidRPr="00170323" w:rsidRDefault="00B6078D" w:rsidP="00B6078D">
      <w:pPr>
        <w:tabs>
          <w:tab w:val="left" w:pos="180"/>
          <w:tab w:val="left" w:pos="315"/>
          <w:tab w:val="left" w:pos="1980"/>
          <w:tab w:val="left" w:pos="2160"/>
        </w:tabs>
        <w:jc w:val="both"/>
        <w:outlineLvl w:val="0"/>
        <w:rPr>
          <w:b/>
          <w:sz w:val="22"/>
          <w:szCs w:val="22"/>
        </w:rPr>
      </w:pPr>
    </w:p>
    <w:p w:rsidR="00B6078D" w:rsidRPr="00170323" w:rsidRDefault="00B6078D" w:rsidP="00B6078D">
      <w:pPr>
        <w:tabs>
          <w:tab w:val="left" w:pos="180"/>
          <w:tab w:val="left" w:pos="315"/>
          <w:tab w:val="left" w:pos="1980"/>
          <w:tab w:val="left" w:pos="2160"/>
        </w:tabs>
        <w:jc w:val="both"/>
        <w:outlineLvl w:val="0"/>
        <w:rPr>
          <w:b/>
          <w:sz w:val="22"/>
          <w:szCs w:val="22"/>
        </w:rPr>
      </w:pPr>
      <w:r w:rsidRPr="00170323">
        <w:rPr>
          <w:b/>
          <w:sz w:val="22"/>
          <w:szCs w:val="22"/>
        </w:rPr>
        <w:t>Conflict of Interest Management Plan Monitoring:</w:t>
      </w:r>
    </w:p>
    <w:p w:rsidR="00B6078D" w:rsidRPr="00170323" w:rsidRDefault="00B6078D" w:rsidP="00B6078D">
      <w:pPr>
        <w:jc w:val="both"/>
        <w:rPr>
          <w:sz w:val="22"/>
          <w:szCs w:val="22"/>
        </w:rPr>
      </w:pPr>
      <w:r w:rsidRPr="00170323">
        <w:rPr>
          <w:sz w:val="22"/>
          <w:szCs w:val="22"/>
        </w:rPr>
        <w:t>Routine monitoring of all COI management plans will be conducted by the Office of the AVP of Research.  The Investigator agrees to comply with this ongoing monitoring, which may include additional interviews, and to make available to the monitors, if requested, documents to include the following, (as applicable):</w:t>
      </w:r>
    </w:p>
    <w:p w:rsidR="00B6078D" w:rsidRPr="00170323" w:rsidRDefault="00B6078D" w:rsidP="00B6078D">
      <w:pPr>
        <w:numPr>
          <w:ilvl w:val="0"/>
          <w:numId w:val="7"/>
        </w:numPr>
        <w:jc w:val="both"/>
        <w:rPr>
          <w:sz w:val="22"/>
          <w:szCs w:val="22"/>
        </w:rPr>
      </w:pPr>
      <w:r w:rsidRPr="00170323">
        <w:rPr>
          <w:sz w:val="22"/>
          <w:szCs w:val="22"/>
        </w:rPr>
        <w:t>Copies of any items required above;</w:t>
      </w:r>
    </w:p>
    <w:p w:rsidR="00B6078D" w:rsidRPr="00170323" w:rsidRDefault="00B6078D" w:rsidP="00B6078D">
      <w:pPr>
        <w:numPr>
          <w:ilvl w:val="0"/>
          <w:numId w:val="7"/>
        </w:numPr>
        <w:jc w:val="both"/>
        <w:rPr>
          <w:sz w:val="22"/>
          <w:szCs w:val="22"/>
        </w:rPr>
      </w:pPr>
      <w:r w:rsidRPr="00170323">
        <w:rPr>
          <w:sz w:val="22"/>
          <w:szCs w:val="22"/>
        </w:rPr>
        <w:t>Copies of reports of any oversight individual or group</w:t>
      </w:r>
      <w:r w:rsidR="000326B5" w:rsidRPr="00170323">
        <w:rPr>
          <w:sz w:val="22"/>
          <w:szCs w:val="22"/>
        </w:rPr>
        <w:t>;</w:t>
      </w:r>
    </w:p>
    <w:p w:rsidR="00B6078D" w:rsidRPr="00170323" w:rsidRDefault="00B6078D" w:rsidP="00B6078D">
      <w:pPr>
        <w:numPr>
          <w:ilvl w:val="0"/>
          <w:numId w:val="7"/>
        </w:numPr>
        <w:jc w:val="both"/>
        <w:rPr>
          <w:sz w:val="22"/>
          <w:szCs w:val="22"/>
        </w:rPr>
      </w:pPr>
      <w:r w:rsidRPr="00170323">
        <w:rPr>
          <w:sz w:val="22"/>
          <w:szCs w:val="22"/>
        </w:rPr>
        <w:t>Copies of data analysis plans;</w:t>
      </w:r>
    </w:p>
    <w:p w:rsidR="00B6078D" w:rsidRPr="00170323" w:rsidRDefault="00B6078D" w:rsidP="00B6078D">
      <w:pPr>
        <w:numPr>
          <w:ilvl w:val="0"/>
          <w:numId w:val="7"/>
        </w:numPr>
        <w:jc w:val="both"/>
        <w:rPr>
          <w:sz w:val="22"/>
          <w:szCs w:val="22"/>
        </w:rPr>
      </w:pPr>
      <w:r w:rsidRPr="00170323">
        <w:rPr>
          <w:sz w:val="22"/>
          <w:szCs w:val="22"/>
        </w:rPr>
        <w:t>Copies of assurances;</w:t>
      </w:r>
    </w:p>
    <w:p w:rsidR="00B6078D" w:rsidRPr="00170323" w:rsidRDefault="00B6078D" w:rsidP="00B6078D">
      <w:pPr>
        <w:numPr>
          <w:ilvl w:val="0"/>
          <w:numId w:val="7"/>
        </w:numPr>
        <w:jc w:val="both"/>
        <w:rPr>
          <w:sz w:val="22"/>
          <w:szCs w:val="22"/>
        </w:rPr>
      </w:pPr>
      <w:r w:rsidRPr="00170323">
        <w:rPr>
          <w:sz w:val="22"/>
          <w:szCs w:val="22"/>
        </w:rPr>
        <w:t>Copies of disclosures;</w:t>
      </w:r>
    </w:p>
    <w:p w:rsidR="00B6078D" w:rsidRPr="00170323" w:rsidRDefault="00B6078D" w:rsidP="00B6078D">
      <w:pPr>
        <w:numPr>
          <w:ilvl w:val="0"/>
          <w:numId w:val="7"/>
        </w:numPr>
        <w:jc w:val="both"/>
        <w:rPr>
          <w:sz w:val="22"/>
          <w:szCs w:val="22"/>
        </w:rPr>
      </w:pPr>
      <w:r w:rsidRPr="00170323">
        <w:rPr>
          <w:sz w:val="22"/>
          <w:szCs w:val="22"/>
        </w:rPr>
        <w:t>Copies of publications;</w:t>
      </w:r>
    </w:p>
    <w:p w:rsidR="00B6078D" w:rsidRPr="00170323" w:rsidRDefault="00B6078D" w:rsidP="00B6078D">
      <w:pPr>
        <w:numPr>
          <w:ilvl w:val="0"/>
          <w:numId w:val="7"/>
        </w:numPr>
        <w:jc w:val="both"/>
        <w:rPr>
          <w:sz w:val="22"/>
          <w:szCs w:val="22"/>
        </w:rPr>
      </w:pPr>
      <w:r w:rsidRPr="00170323">
        <w:rPr>
          <w:sz w:val="22"/>
          <w:szCs w:val="22"/>
        </w:rPr>
        <w:t>Copies of written communications with trainees about the conflict;</w:t>
      </w:r>
    </w:p>
    <w:p w:rsidR="00B6078D" w:rsidRPr="00170323" w:rsidRDefault="00B6078D" w:rsidP="00B6078D">
      <w:pPr>
        <w:numPr>
          <w:ilvl w:val="0"/>
          <w:numId w:val="7"/>
        </w:numPr>
        <w:jc w:val="both"/>
        <w:rPr>
          <w:sz w:val="22"/>
          <w:szCs w:val="22"/>
        </w:rPr>
      </w:pPr>
      <w:r w:rsidRPr="00170323">
        <w:rPr>
          <w:sz w:val="22"/>
          <w:szCs w:val="22"/>
        </w:rPr>
        <w:t>Review of posters, abstracts, data and other materials;</w:t>
      </w:r>
    </w:p>
    <w:p w:rsidR="00B6078D" w:rsidRPr="00170323" w:rsidRDefault="00B6078D" w:rsidP="00B6078D">
      <w:pPr>
        <w:numPr>
          <w:ilvl w:val="0"/>
          <w:numId w:val="7"/>
        </w:numPr>
        <w:jc w:val="both"/>
        <w:rPr>
          <w:sz w:val="22"/>
          <w:szCs w:val="22"/>
        </w:rPr>
      </w:pPr>
      <w:r w:rsidRPr="00170323">
        <w:rPr>
          <w:sz w:val="22"/>
          <w:szCs w:val="22"/>
        </w:rPr>
        <w:t>Review of financial records associated with the financial interest.</w:t>
      </w:r>
    </w:p>
    <w:p w:rsidR="000E330A" w:rsidRPr="00170323" w:rsidRDefault="000E330A" w:rsidP="000E330A">
      <w:pPr>
        <w:jc w:val="both"/>
        <w:outlineLvl w:val="0"/>
        <w:rPr>
          <w:b/>
          <w:sz w:val="22"/>
          <w:szCs w:val="22"/>
          <w:u w:val="single"/>
        </w:rPr>
      </w:pPr>
    </w:p>
    <w:p w:rsidR="00B6078D" w:rsidRPr="00170323" w:rsidRDefault="00B6078D" w:rsidP="000E330A">
      <w:pPr>
        <w:jc w:val="both"/>
        <w:outlineLvl w:val="0"/>
        <w:rPr>
          <w:b/>
          <w:sz w:val="22"/>
          <w:szCs w:val="22"/>
        </w:rPr>
      </w:pPr>
    </w:p>
    <w:p w:rsidR="00B6078D" w:rsidRPr="00170323" w:rsidRDefault="00B6078D" w:rsidP="00B6078D">
      <w:pPr>
        <w:jc w:val="both"/>
        <w:outlineLvl w:val="0"/>
        <w:rPr>
          <w:sz w:val="22"/>
          <w:szCs w:val="22"/>
        </w:rPr>
      </w:pPr>
      <w:r w:rsidRPr="00170323">
        <w:rPr>
          <w:b/>
          <w:sz w:val="22"/>
          <w:szCs w:val="22"/>
        </w:rPr>
        <w:t>Acceptance</w:t>
      </w:r>
      <w:r w:rsidRPr="00170323">
        <w:rPr>
          <w:sz w:val="22"/>
          <w:szCs w:val="22"/>
        </w:rPr>
        <w:t>:</w:t>
      </w:r>
    </w:p>
    <w:p w:rsidR="00B6078D" w:rsidRPr="00170323" w:rsidRDefault="00B6078D" w:rsidP="00B6078D">
      <w:pPr>
        <w:jc w:val="both"/>
        <w:rPr>
          <w:sz w:val="22"/>
          <w:szCs w:val="22"/>
        </w:rPr>
      </w:pPr>
      <w:r w:rsidRPr="00170323">
        <w:rPr>
          <w:sz w:val="22"/>
          <w:szCs w:val="22"/>
        </w:rPr>
        <w:t>I have read this summary of my financial conflicts of interest as they relate to my sponsored research, and confirm that it is accurate. I agree to comply with the management plan described above, as well as any ongoing monitoring by the Office of the AVP of Research.   I agree that the Office of the AVP of Research may share this information with institutional officials and with appropriate regulatory committees (e.g., IRBs, IACUCs), as required for the implementation of this management plan.</w:t>
      </w:r>
    </w:p>
    <w:p w:rsidR="00B6078D" w:rsidRPr="00170323" w:rsidRDefault="00B6078D" w:rsidP="00B6078D">
      <w:pPr>
        <w:jc w:val="both"/>
        <w:rPr>
          <w:sz w:val="22"/>
          <w:szCs w:val="22"/>
        </w:rPr>
      </w:pPr>
    </w:p>
    <w:p w:rsidR="00B6078D" w:rsidRPr="00170323" w:rsidRDefault="00B6078D" w:rsidP="00B6078D">
      <w:pPr>
        <w:jc w:val="both"/>
        <w:rPr>
          <w:sz w:val="22"/>
          <w:szCs w:val="22"/>
        </w:rPr>
      </w:pPr>
    </w:p>
    <w:p w:rsidR="006B4CDC" w:rsidRPr="00170323" w:rsidRDefault="00B6078D" w:rsidP="00B6078D">
      <w:pPr>
        <w:jc w:val="both"/>
        <w:rPr>
          <w:sz w:val="22"/>
          <w:szCs w:val="22"/>
        </w:rPr>
      </w:pPr>
      <w:r w:rsidRPr="00170323">
        <w:rPr>
          <w:sz w:val="22"/>
          <w:szCs w:val="22"/>
        </w:rPr>
        <w:lastRenderedPageBreak/>
        <w:t>_____________________________</w:t>
      </w:r>
      <w:r w:rsidRPr="00170323">
        <w:rPr>
          <w:sz w:val="22"/>
          <w:szCs w:val="22"/>
        </w:rPr>
        <w:tab/>
      </w:r>
      <w:r w:rsidRPr="00170323">
        <w:rPr>
          <w:sz w:val="22"/>
          <w:szCs w:val="22"/>
        </w:rPr>
        <w:tab/>
        <w:t>_______________________</w:t>
      </w:r>
    </w:p>
    <w:p w:rsidR="006B4CDC" w:rsidRDefault="006B4CDC" w:rsidP="006B4CDC">
      <w:pPr>
        <w:rPr>
          <w:sz w:val="22"/>
          <w:szCs w:val="22"/>
        </w:rPr>
      </w:pPr>
      <w:r w:rsidRPr="00170323">
        <w:rPr>
          <w:sz w:val="22"/>
          <w:szCs w:val="22"/>
        </w:rPr>
        <w:t>INVESTIGATOR</w:t>
      </w:r>
      <w:r w:rsidR="00641F97">
        <w:rPr>
          <w:sz w:val="22"/>
          <w:szCs w:val="22"/>
        </w:rPr>
        <w:t>’S</w:t>
      </w:r>
      <w:r w:rsidRPr="00170323">
        <w:rPr>
          <w:sz w:val="22"/>
          <w:szCs w:val="22"/>
        </w:rPr>
        <w:t xml:space="preserve"> </w:t>
      </w:r>
      <w:r w:rsidR="00641F97">
        <w:rPr>
          <w:sz w:val="22"/>
          <w:szCs w:val="22"/>
        </w:rPr>
        <w:t>SIGNATURE</w:t>
      </w:r>
      <w:r w:rsidR="00B6078D" w:rsidRPr="00170323">
        <w:rPr>
          <w:sz w:val="22"/>
          <w:szCs w:val="22"/>
        </w:rPr>
        <w:tab/>
      </w:r>
      <w:r w:rsidR="00B6078D" w:rsidRPr="00170323">
        <w:rPr>
          <w:sz w:val="22"/>
          <w:szCs w:val="22"/>
        </w:rPr>
        <w:tab/>
        <w:t>DATE</w:t>
      </w:r>
    </w:p>
    <w:p w:rsidR="00641F97" w:rsidRDefault="00641F97" w:rsidP="006B4CDC">
      <w:pPr>
        <w:rPr>
          <w:sz w:val="22"/>
          <w:szCs w:val="22"/>
        </w:rPr>
      </w:pPr>
    </w:p>
    <w:p w:rsidR="00641F97" w:rsidRDefault="00641F97" w:rsidP="006B4CDC">
      <w:pPr>
        <w:rPr>
          <w:sz w:val="22"/>
          <w:szCs w:val="22"/>
        </w:rPr>
      </w:pPr>
    </w:p>
    <w:p w:rsidR="00641F97" w:rsidRPr="00170323" w:rsidRDefault="00641F97" w:rsidP="00641F97">
      <w:pPr>
        <w:jc w:val="both"/>
        <w:rPr>
          <w:sz w:val="22"/>
          <w:szCs w:val="22"/>
        </w:rPr>
      </w:pPr>
      <w:r w:rsidRPr="00170323">
        <w:rPr>
          <w:sz w:val="22"/>
          <w:szCs w:val="22"/>
        </w:rPr>
        <w:t>_____________________________</w:t>
      </w:r>
      <w:r w:rsidRPr="00170323">
        <w:rPr>
          <w:sz w:val="22"/>
          <w:szCs w:val="22"/>
        </w:rPr>
        <w:tab/>
      </w:r>
    </w:p>
    <w:p w:rsidR="00641F97" w:rsidRPr="00170323" w:rsidRDefault="00641F97" w:rsidP="00641F97">
      <w:pPr>
        <w:rPr>
          <w:sz w:val="22"/>
          <w:szCs w:val="22"/>
        </w:rPr>
      </w:pPr>
      <w:r>
        <w:rPr>
          <w:sz w:val="22"/>
          <w:szCs w:val="22"/>
        </w:rPr>
        <w:t>SUPERVISOR’S PRINTED NAME</w:t>
      </w:r>
      <w:r>
        <w:rPr>
          <w:sz w:val="22"/>
          <w:szCs w:val="22"/>
        </w:rPr>
        <w:tab/>
      </w:r>
      <w:r>
        <w:rPr>
          <w:sz w:val="22"/>
          <w:szCs w:val="22"/>
        </w:rPr>
        <w:tab/>
      </w:r>
    </w:p>
    <w:p w:rsidR="006B4CDC" w:rsidRDefault="006B4CDC" w:rsidP="006B4CDC">
      <w:pPr>
        <w:rPr>
          <w:sz w:val="22"/>
          <w:szCs w:val="22"/>
        </w:rPr>
      </w:pPr>
    </w:p>
    <w:p w:rsidR="00641F97" w:rsidRPr="00170323" w:rsidRDefault="00641F97" w:rsidP="00641F97">
      <w:pPr>
        <w:jc w:val="both"/>
        <w:rPr>
          <w:sz w:val="22"/>
          <w:szCs w:val="22"/>
        </w:rPr>
      </w:pPr>
      <w:r w:rsidRPr="00170323">
        <w:rPr>
          <w:sz w:val="22"/>
          <w:szCs w:val="22"/>
        </w:rPr>
        <w:t>_____________________________</w:t>
      </w:r>
      <w:r w:rsidRPr="00170323">
        <w:rPr>
          <w:sz w:val="22"/>
          <w:szCs w:val="22"/>
        </w:rPr>
        <w:tab/>
      </w:r>
      <w:r w:rsidRPr="00170323">
        <w:rPr>
          <w:sz w:val="22"/>
          <w:szCs w:val="22"/>
        </w:rPr>
        <w:tab/>
        <w:t>_______________________</w:t>
      </w:r>
    </w:p>
    <w:p w:rsidR="00641F97" w:rsidRPr="00170323" w:rsidRDefault="00641F97" w:rsidP="006B4CDC">
      <w:pPr>
        <w:rPr>
          <w:sz w:val="22"/>
          <w:szCs w:val="22"/>
        </w:rPr>
      </w:pPr>
      <w:r>
        <w:rPr>
          <w:sz w:val="22"/>
          <w:szCs w:val="22"/>
        </w:rPr>
        <w:t>SUPERVISOR’S SIGNATURE</w:t>
      </w:r>
      <w:r>
        <w:rPr>
          <w:sz w:val="22"/>
          <w:szCs w:val="22"/>
        </w:rPr>
        <w:tab/>
      </w:r>
      <w:r>
        <w:rPr>
          <w:sz w:val="22"/>
          <w:szCs w:val="22"/>
        </w:rPr>
        <w:tab/>
      </w:r>
      <w:r>
        <w:rPr>
          <w:sz w:val="22"/>
          <w:szCs w:val="22"/>
        </w:rPr>
        <w:tab/>
        <w:t>DATE</w:t>
      </w:r>
    </w:p>
    <w:p w:rsidR="006B4CDC" w:rsidRPr="00170323" w:rsidRDefault="006B4CDC"/>
    <w:p w:rsidR="0092098B" w:rsidRDefault="0092098B" w:rsidP="006B4CDC">
      <w:pPr>
        <w:rPr>
          <w:sz w:val="22"/>
          <w:szCs w:val="22"/>
        </w:rPr>
      </w:pPr>
    </w:p>
    <w:p w:rsidR="0092098B" w:rsidRPr="00170323" w:rsidRDefault="0092098B" w:rsidP="006B4CDC">
      <w:pPr>
        <w:rPr>
          <w:sz w:val="22"/>
          <w:szCs w:val="22"/>
        </w:rPr>
      </w:pPr>
    </w:p>
    <w:p w:rsidR="0092098B" w:rsidRPr="00170323" w:rsidRDefault="0092098B" w:rsidP="0092098B">
      <w:pPr>
        <w:rPr>
          <w:sz w:val="22"/>
          <w:szCs w:val="22"/>
        </w:rPr>
      </w:pPr>
      <w:r w:rsidRPr="00170323">
        <w:rPr>
          <w:sz w:val="22"/>
          <w:szCs w:val="22"/>
        </w:rPr>
        <w:t>Th</w:t>
      </w:r>
      <w:r>
        <w:rPr>
          <w:sz w:val="22"/>
          <w:szCs w:val="22"/>
        </w:rPr>
        <w:t xml:space="preserve">e </w:t>
      </w:r>
      <w:r w:rsidR="00641F97">
        <w:rPr>
          <w:sz w:val="22"/>
          <w:szCs w:val="22"/>
        </w:rPr>
        <w:t>Outside Interest Committee and the Office of the VPRGS have</w:t>
      </w:r>
      <w:r w:rsidRPr="00170323">
        <w:rPr>
          <w:sz w:val="22"/>
          <w:szCs w:val="22"/>
        </w:rPr>
        <w:t xml:space="preserve"> reviewed and approved the above management plan.</w:t>
      </w:r>
    </w:p>
    <w:p w:rsidR="0092098B" w:rsidRPr="00170323" w:rsidRDefault="0092098B" w:rsidP="0092098B">
      <w:pPr>
        <w:rPr>
          <w:sz w:val="22"/>
          <w:szCs w:val="22"/>
        </w:rPr>
      </w:pPr>
    </w:p>
    <w:p w:rsidR="0092098B" w:rsidRPr="00170323" w:rsidRDefault="0092098B" w:rsidP="0092098B"/>
    <w:p w:rsidR="0092098B" w:rsidRPr="00170323" w:rsidRDefault="0092098B" w:rsidP="0092098B">
      <w:pPr>
        <w:jc w:val="both"/>
        <w:rPr>
          <w:sz w:val="22"/>
          <w:szCs w:val="22"/>
        </w:rPr>
      </w:pPr>
      <w:r w:rsidRPr="00170323">
        <w:rPr>
          <w:sz w:val="22"/>
          <w:szCs w:val="22"/>
        </w:rPr>
        <w:t>_____________________________</w:t>
      </w:r>
      <w:r w:rsidRPr="00170323">
        <w:rPr>
          <w:sz w:val="22"/>
          <w:szCs w:val="22"/>
        </w:rPr>
        <w:tab/>
      </w:r>
      <w:r w:rsidRPr="00170323">
        <w:rPr>
          <w:sz w:val="22"/>
          <w:szCs w:val="22"/>
        </w:rPr>
        <w:tab/>
        <w:t>_______________________</w:t>
      </w:r>
    </w:p>
    <w:p w:rsidR="0092098B" w:rsidRPr="00170323" w:rsidRDefault="0092098B" w:rsidP="0092098B">
      <w:pPr>
        <w:rPr>
          <w:sz w:val="22"/>
          <w:szCs w:val="22"/>
        </w:rPr>
      </w:pPr>
      <w:r w:rsidRPr="00170323">
        <w:rPr>
          <w:sz w:val="22"/>
          <w:szCs w:val="22"/>
        </w:rPr>
        <w:t>AUTHORIZED SIGNATURE</w:t>
      </w:r>
      <w:r w:rsidRPr="00170323">
        <w:rPr>
          <w:sz w:val="22"/>
          <w:szCs w:val="22"/>
        </w:rPr>
        <w:tab/>
      </w:r>
      <w:r w:rsidRPr="00170323">
        <w:rPr>
          <w:sz w:val="22"/>
          <w:szCs w:val="22"/>
        </w:rPr>
        <w:tab/>
      </w:r>
      <w:r w:rsidR="00641F97">
        <w:rPr>
          <w:sz w:val="22"/>
          <w:szCs w:val="22"/>
        </w:rPr>
        <w:tab/>
      </w:r>
      <w:r w:rsidRPr="00170323">
        <w:rPr>
          <w:sz w:val="22"/>
          <w:szCs w:val="22"/>
        </w:rPr>
        <w:t>DATE</w:t>
      </w:r>
    </w:p>
    <w:p w:rsidR="006B4CDC" w:rsidRPr="006A4E73" w:rsidRDefault="006B4CDC">
      <w:pPr>
        <w:rPr>
          <w:rFonts w:ascii="Cambria" w:hAnsi="Cambria"/>
        </w:rPr>
      </w:pPr>
    </w:p>
    <w:sectPr w:rsidR="006B4CDC" w:rsidRPr="006A4E73" w:rsidSect="007F20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703" w:rsidRDefault="00BC0703" w:rsidP="007F2089">
      <w:r>
        <w:separator/>
      </w:r>
    </w:p>
  </w:endnote>
  <w:endnote w:type="continuationSeparator" w:id="0">
    <w:p w:rsidR="00BC0703" w:rsidRDefault="00BC0703" w:rsidP="007F20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89" w:rsidRDefault="00641F97" w:rsidP="007F2089">
    <w:pPr>
      <w:pStyle w:val="Footer"/>
      <w:pBdr>
        <w:top w:val="thinThickSmallGap" w:sz="24" w:space="1" w:color="622423"/>
      </w:pBdr>
      <w:tabs>
        <w:tab w:val="clear" w:pos="4680"/>
        <w:tab w:val="right" w:pos="9360"/>
      </w:tabs>
      <w:rPr>
        <w:rFonts w:ascii="Cambria" w:hAnsi="Cambria"/>
      </w:rPr>
    </w:pPr>
    <w:r>
      <w:rPr>
        <w:rFonts w:ascii="Cambria" w:hAnsi="Cambria"/>
      </w:rPr>
      <w:t>Version 05012012</w:t>
    </w:r>
    <w:r w:rsidR="007F2089">
      <w:rPr>
        <w:rFonts w:ascii="Cambria" w:hAnsi="Cambria"/>
      </w:rPr>
      <w:tab/>
      <w:t xml:space="preserve">Page </w:t>
    </w:r>
    <w:fldSimple w:instr=" PAGE   \* MERGEFORMAT ">
      <w:r w:rsidR="003F606C" w:rsidRPr="003F606C">
        <w:rPr>
          <w:rFonts w:ascii="Cambria" w:hAnsi="Cambria"/>
          <w:noProof/>
        </w:rPr>
        <w:t>1</w:t>
      </w:r>
    </w:fldSimple>
  </w:p>
  <w:p w:rsidR="007F2089" w:rsidRDefault="007F2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703" w:rsidRDefault="00BC0703" w:rsidP="007F2089">
      <w:r>
        <w:separator/>
      </w:r>
    </w:p>
  </w:footnote>
  <w:footnote w:type="continuationSeparator" w:id="0">
    <w:p w:rsidR="00BC0703" w:rsidRDefault="00BC0703" w:rsidP="007F2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89" w:rsidRPr="006A4E73" w:rsidRDefault="007F2089">
    <w:pPr>
      <w:pStyle w:val="Header"/>
      <w:pBdr>
        <w:bottom w:val="thickThinSmallGap" w:sz="24" w:space="1" w:color="622423"/>
      </w:pBdr>
      <w:jc w:val="center"/>
      <w:rPr>
        <w:rFonts w:ascii="Cambria" w:hAnsi="Cambria"/>
      </w:rPr>
    </w:pPr>
    <w:r w:rsidRPr="006A4E73">
      <w:rPr>
        <w:rFonts w:ascii="Cambria" w:hAnsi="Cambria"/>
      </w:rPr>
      <w:t xml:space="preserve">WSU COI </w:t>
    </w:r>
    <w:r w:rsidR="006A4E73" w:rsidRPr="006A4E73">
      <w:rPr>
        <w:rFonts w:ascii="Cambria" w:hAnsi="Cambria"/>
      </w:rPr>
      <w:t xml:space="preserve">Management Plan for </w:t>
    </w:r>
    <w:r w:rsidRPr="006A4E73">
      <w:rPr>
        <w:rFonts w:ascii="Cambria" w:hAnsi="Cambria"/>
      </w:rPr>
      <w:t>Investigator Name</w:t>
    </w:r>
  </w:p>
  <w:p w:rsidR="007F2089" w:rsidRDefault="007F20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107DC"/>
    <w:multiLevelType w:val="hybridMultilevel"/>
    <w:tmpl w:val="251A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E1D26"/>
    <w:multiLevelType w:val="hybridMultilevel"/>
    <w:tmpl w:val="FEB0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4C4787"/>
    <w:multiLevelType w:val="hybridMultilevel"/>
    <w:tmpl w:val="6D1A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A1D80"/>
    <w:multiLevelType w:val="hybridMultilevel"/>
    <w:tmpl w:val="F9B6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7173BF"/>
    <w:multiLevelType w:val="hybridMultilevel"/>
    <w:tmpl w:val="6416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B73CE5"/>
    <w:multiLevelType w:val="hybridMultilevel"/>
    <w:tmpl w:val="D490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1F3F57"/>
    <w:multiLevelType w:val="hybridMultilevel"/>
    <w:tmpl w:val="7D0E0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E40BEA"/>
    <w:multiLevelType w:val="hybridMultilevel"/>
    <w:tmpl w:val="783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09785D"/>
    <w:multiLevelType w:val="hybridMultilevel"/>
    <w:tmpl w:val="A17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7EDA5D"/>
    <w:multiLevelType w:val="singleLevel"/>
    <w:tmpl w:val="659DC045"/>
    <w:lvl w:ilvl="0">
      <w:start w:val="1"/>
      <w:numFmt w:val="decimal"/>
      <w:lvlText w:val="%1."/>
      <w:lvlJc w:val="left"/>
      <w:pPr>
        <w:tabs>
          <w:tab w:val="num" w:pos="936"/>
        </w:tabs>
        <w:ind w:left="936" w:hanging="216"/>
      </w:pPr>
      <w:rPr>
        <w:rFonts w:cs="Times New Roman"/>
        <w:color w:val="000000"/>
      </w:rPr>
    </w:lvl>
  </w:abstractNum>
  <w:num w:numId="1">
    <w:abstractNumId w:val="3"/>
  </w:num>
  <w:num w:numId="2">
    <w:abstractNumId w:val="7"/>
  </w:num>
  <w:num w:numId="3">
    <w:abstractNumId w:val="2"/>
  </w:num>
  <w:num w:numId="4">
    <w:abstractNumId w:val="6"/>
  </w:num>
  <w:num w:numId="5">
    <w:abstractNumId w:val="0"/>
  </w:num>
  <w:num w:numId="6">
    <w:abstractNumId w:val="1"/>
  </w:num>
  <w:num w:numId="7">
    <w:abstractNumId w:val="4"/>
  </w:num>
  <w:num w:numId="8">
    <w:abstractNumId w:val="8"/>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B5B29"/>
    <w:rsid w:val="000326B5"/>
    <w:rsid w:val="000E330A"/>
    <w:rsid w:val="00170323"/>
    <w:rsid w:val="002602C8"/>
    <w:rsid w:val="00286669"/>
    <w:rsid w:val="002B59AA"/>
    <w:rsid w:val="003F606C"/>
    <w:rsid w:val="005B5B29"/>
    <w:rsid w:val="005E425E"/>
    <w:rsid w:val="00641F97"/>
    <w:rsid w:val="00662CCB"/>
    <w:rsid w:val="006A4E73"/>
    <w:rsid w:val="006B4CDC"/>
    <w:rsid w:val="006F4A8F"/>
    <w:rsid w:val="007F2089"/>
    <w:rsid w:val="0092098B"/>
    <w:rsid w:val="009D7838"/>
    <w:rsid w:val="00B34CDE"/>
    <w:rsid w:val="00B6078D"/>
    <w:rsid w:val="00BC0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29"/>
    <w:pPr>
      <w:widowControl w:val="0"/>
      <w:autoSpaceDE w:val="0"/>
      <w:autoSpaceDN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5B5B29"/>
    <w:pPr>
      <w:adjustRightInd w:val="0"/>
    </w:pPr>
  </w:style>
  <w:style w:type="table" w:styleId="TableGrid">
    <w:name w:val="Table Grid"/>
    <w:basedOn w:val="TableNormal"/>
    <w:uiPriority w:val="59"/>
    <w:rsid w:val="005B5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
    <w:name w:val="Light List"/>
    <w:basedOn w:val="TableNormal"/>
    <w:uiPriority w:val="61"/>
    <w:rsid w:val="005B5B2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eader">
    <w:name w:val="header"/>
    <w:basedOn w:val="Normal"/>
    <w:link w:val="HeaderChar"/>
    <w:uiPriority w:val="99"/>
    <w:unhideWhenUsed/>
    <w:rsid w:val="007F2089"/>
    <w:pPr>
      <w:tabs>
        <w:tab w:val="center" w:pos="4680"/>
        <w:tab w:val="right" w:pos="9360"/>
      </w:tabs>
    </w:pPr>
  </w:style>
  <w:style w:type="character" w:customStyle="1" w:styleId="HeaderChar">
    <w:name w:val="Header Char"/>
    <w:basedOn w:val="DefaultParagraphFont"/>
    <w:link w:val="Header"/>
    <w:uiPriority w:val="99"/>
    <w:rsid w:val="007F2089"/>
    <w:rPr>
      <w:rFonts w:ascii="Times New Roman" w:eastAsia="Times New Roman" w:hAnsi="Times New Roman"/>
      <w:sz w:val="24"/>
      <w:szCs w:val="24"/>
    </w:rPr>
  </w:style>
  <w:style w:type="paragraph" w:styleId="Footer">
    <w:name w:val="footer"/>
    <w:basedOn w:val="Normal"/>
    <w:link w:val="FooterChar"/>
    <w:uiPriority w:val="99"/>
    <w:unhideWhenUsed/>
    <w:rsid w:val="007F2089"/>
    <w:pPr>
      <w:tabs>
        <w:tab w:val="center" w:pos="4680"/>
        <w:tab w:val="right" w:pos="9360"/>
      </w:tabs>
    </w:pPr>
  </w:style>
  <w:style w:type="character" w:customStyle="1" w:styleId="FooterChar">
    <w:name w:val="Footer Char"/>
    <w:basedOn w:val="DefaultParagraphFont"/>
    <w:link w:val="Footer"/>
    <w:uiPriority w:val="99"/>
    <w:rsid w:val="007F208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F2089"/>
    <w:rPr>
      <w:rFonts w:ascii="Tahoma" w:hAnsi="Tahoma" w:cs="Tahoma"/>
      <w:sz w:val="16"/>
      <w:szCs w:val="16"/>
    </w:rPr>
  </w:style>
  <w:style w:type="character" w:customStyle="1" w:styleId="BalloonTextChar">
    <w:name w:val="Balloon Text Char"/>
    <w:basedOn w:val="DefaultParagraphFont"/>
    <w:link w:val="BalloonText"/>
    <w:uiPriority w:val="99"/>
    <w:semiHidden/>
    <w:rsid w:val="007F208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WSU COI Management Plan: Investigator Name</vt:lpstr>
    </vt:vector>
  </TitlesOfParts>
  <Company>Research Compliance Counselor</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WSU COI Management Plan: Investigator Name</dc:title>
  <dc:creator>Christian LaMantia</dc:creator>
  <cp:lastModifiedBy>WSUadm</cp:lastModifiedBy>
  <cp:revision>2</cp:revision>
  <dcterms:created xsi:type="dcterms:W3CDTF">2012-06-04T16:01:00Z</dcterms:created>
  <dcterms:modified xsi:type="dcterms:W3CDTF">2012-06-04T16:01:00Z</dcterms:modified>
</cp:coreProperties>
</file>