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2D0" w:rsidRDefault="005F23DB" w:rsidP="00996A7C">
      <w:pPr>
        <w:jc w:val="center"/>
        <w:rPr>
          <w:rFonts w:ascii="Garamond" w:hAnsi="Garamond"/>
          <w:b/>
        </w:rPr>
      </w:pPr>
      <w:r>
        <w:rPr>
          <w:rFonts w:ascii="Garamond" w:hAnsi="Garamond"/>
          <w:b/>
          <w:noProof/>
        </w:rPr>
        <w:drawing>
          <wp:anchor distT="0" distB="0" distL="114300" distR="114300" simplePos="0" relativeHeight="251657728" behindDoc="0" locked="0" layoutInCell="1" allowOverlap="1">
            <wp:simplePos x="0" y="0"/>
            <wp:positionH relativeFrom="column">
              <wp:posOffset>-7620</wp:posOffset>
            </wp:positionH>
            <wp:positionV relativeFrom="paragraph">
              <wp:posOffset>51435</wp:posOffset>
            </wp:positionV>
            <wp:extent cx="1524000" cy="720725"/>
            <wp:effectExtent l="0" t="0" r="0" b="3175"/>
            <wp:wrapNone/>
            <wp:docPr id="2" name="Picture 2" descr="https://mail.wright.edu/attach/Biplmkblk_logo.jpg?sid=wrxQOgnvFEU&amp;mbox=INBOX&amp;charset=escaped_unicode&amp;uid=17343&amp;numbe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wright.edu/attach/Biplmkblk_logo.jpg?sid=wrxQOgnvFEU&amp;mbox=INBOX&amp;charset=escaped_unicode&amp;uid=17343&amp;number=4"/>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524000" cy="720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62D0" w:rsidRPr="006D62D0" w:rsidRDefault="006D62D0" w:rsidP="00996A7C">
      <w:pPr>
        <w:jc w:val="center"/>
        <w:rPr>
          <w:rFonts w:ascii="Garamond" w:hAnsi="Garamond"/>
          <w:b/>
          <w:sz w:val="28"/>
          <w:szCs w:val="28"/>
        </w:rPr>
      </w:pPr>
    </w:p>
    <w:p w:rsidR="006D62D0" w:rsidRDefault="006D62D0" w:rsidP="006D62D0">
      <w:pPr>
        <w:tabs>
          <w:tab w:val="right" w:pos="9360"/>
        </w:tabs>
        <w:jc w:val="center"/>
        <w:rPr>
          <w:rFonts w:ascii="Garamond" w:hAnsi="Garamond"/>
          <w:b/>
          <w:sz w:val="32"/>
          <w:szCs w:val="32"/>
        </w:rPr>
      </w:pPr>
      <w:r>
        <w:rPr>
          <w:rFonts w:ascii="Garamond" w:hAnsi="Garamond"/>
          <w:b/>
          <w:sz w:val="32"/>
          <w:szCs w:val="32"/>
        </w:rPr>
        <w:tab/>
        <w:t>University Honors Program</w:t>
      </w:r>
    </w:p>
    <w:p w:rsidR="006D62D0" w:rsidRDefault="006D62D0" w:rsidP="006D62D0">
      <w:pPr>
        <w:pBdr>
          <w:bottom w:val="single" w:sz="12" w:space="1" w:color="auto"/>
        </w:pBdr>
        <w:tabs>
          <w:tab w:val="right" w:pos="9360"/>
        </w:tabs>
        <w:jc w:val="center"/>
        <w:rPr>
          <w:rFonts w:ascii="Garamond" w:hAnsi="Garamond"/>
          <w:b/>
          <w:sz w:val="8"/>
          <w:szCs w:val="8"/>
        </w:rPr>
      </w:pPr>
      <w:r>
        <w:rPr>
          <w:rFonts w:ascii="Garamond" w:hAnsi="Garamond"/>
          <w:b/>
          <w:sz w:val="32"/>
          <w:szCs w:val="32"/>
        </w:rPr>
        <w:tab/>
      </w:r>
      <w:r w:rsidR="00996A7C">
        <w:rPr>
          <w:rFonts w:ascii="Garamond" w:hAnsi="Garamond"/>
          <w:b/>
          <w:sz w:val="32"/>
          <w:szCs w:val="32"/>
        </w:rPr>
        <w:t>D</w:t>
      </w:r>
      <w:r>
        <w:rPr>
          <w:rFonts w:ascii="Garamond" w:hAnsi="Garamond"/>
          <w:b/>
          <w:sz w:val="32"/>
          <w:szCs w:val="32"/>
        </w:rPr>
        <w:t>irector’s Student Advisory Board</w:t>
      </w:r>
    </w:p>
    <w:p w:rsidR="006D62D0" w:rsidRPr="006D62D0" w:rsidRDefault="006D62D0" w:rsidP="006D62D0">
      <w:pPr>
        <w:pBdr>
          <w:bottom w:val="single" w:sz="12" w:space="1" w:color="auto"/>
        </w:pBdr>
        <w:tabs>
          <w:tab w:val="right" w:pos="9360"/>
        </w:tabs>
        <w:jc w:val="center"/>
        <w:rPr>
          <w:rFonts w:ascii="Garamond" w:hAnsi="Garamond"/>
          <w:b/>
          <w:sz w:val="8"/>
          <w:szCs w:val="8"/>
        </w:rPr>
      </w:pPr>
    </w:p>
    <w:p w:rsidR="006D62D0" w:rsidRDefault="006D62D0" w:rsidP="00C31168">
      <w:pPr>
        <w:rPr>
          <w:rFonts w:ascii="Garamond" w:hAnsi="Garamond"/>
        </w:rPr>
      </w:pPr>
    </w:p>
    <w:p w:rsidR="00C31168" w:rsidRDefault="00C31168" w:rsidP="00C31168">
      <w:pPr>
        <w:rPr>
          <w:rFonts w:ascii="Garamond" w:hAnsi="Garamond"/>
        </w:rPr>
      </w:pPr>
      <w:r>
        <w:rPr>
          <w:rFonts w:ascii="Garamond" w:hAnsi="Garamond"/>
        </w:rPr>
        <w:t>The University Honors Program invites students to apply for membership to the Director’s Stu</w:t>
      </w:r>
      <w:r w:rsidR="005F23DB">
        <w:rPr>
          <w:rFonts w:ascii="Garamond" w:hAnsi="Garamond"/>
        </w:rPr>
        <w:t xml:space="preserve">dent </w:t>
      </w:r>
      <w:r w:rsidR="00535EC3">
        <w:rPr>
          <w:rFonts w:ascii="Garamond" w:hAnsi="Garamond"/>
        </w:rPr>
        <w:t>Advisory Board for the 2016-2017</w:t>
      </w:r>
      <w:r>
        <w:rPr>
          <w:rFonts w:ascii="Garamond" w:hAnsi="Garamond"/>
        </w:rPr>
        <w:t xml:space="preserve"> academic year.  Members of this board will assist in fostering communication between the Honors student body and the administration.  </w:t>
      </w:r>
    </w:p>
    <w:p w:rsidR="00C31168" w:rsidRDefault="00C31168" w:rsidP="00C31168">
      <w:pPr>
        <w:rPr>
          <w:rFonts w:ascii="Garamond" w:hAnsi="Garamond"/>
        </w:rPr>
      </w:pPr>
    </w:p>
    <w:p w:rsidR="00C31168" w:rsidRPr="007618A3" w:rsidRDefault="00C31168" w:rsidP="00C31168">
      <w:pPr>
        <w:rPr>
          <w:rFonts w:ascii="Garamond" w:hAnsi="Garamond"/>
          <w:b/>
        </w:rPr>
      </w:pPr>
      <w:r w:rsidRPr="007618A3">
        <w:rPr>
          <w:rFonts w:ascii="Garamond" w:hAnsi="Garamond"/>
          <w:b/>
        </w:rPr>
        <w:t>Qualifications</w:t>
      </w:r>
    </w:p>
    <w:p w:rsidR="00C31168" w:rsidRDefault="00C31168" w:rsidP="00C31168">
      <w:pPr>
        <w:rPr>
          <w:rFonts w:ascii="Garamond" w:hAnsi="Garamond"/>
        </w:rPr>
      </w:pPr>
      <w:r>
        <w:rPr>
          <w:rFonts w:ascii="Garamond" w:hAnsi="Garamond"/>
        </w:rPr>
        <w:t>Students should meet the following:</w:t>
      </w:r>
    </w:p>
    <w:p w:rsidR="00C31168" w:rsidRDefault="00C31168" w:rsidP="00C31168">
      <w:pPr>
        <w:pStyle w:val="ListParagraph"/>
        <w:numPr>
          <w:ilvl w:val="0"/>
          <w:numId w:val="5"/>
        </w:numPr>
        <w:rPr>
          <w:rFonts w:ascii="Garamond" w:hAnsi="Garamond"/>
        </w:rPr>
      </w:pPr>
      <w:r>
        <w:rPr>
          <w:rFonts w:ascii="Garamond" w:hAnsi="Garamond"/>
        </w:rPr>
        <w:t>Be admitted to the University Honors Program and be in good standing</w:t>
      </w:r>
    </w:p>
    <w:p w:rsidR="00C31168" w:rsidRDefault="00C31168" w:rsidP="00C31168">
      <w:pPr>
        <w:pStyle w:val="ListParagraph"/>
        <w:numPr>
          <w:ilvl w:val="0"/>
          <w:numId w:val="5"/>
        </w:numPr>
        <w:rPr>
          <w:rFonts w:ascii="Garamond" w:hAnsi="Garamond"/>
        </w:rPr>
      </w:pPr>
      <w:r>
        <w:rPr>
          <w:rFonts w:ascii="Garamond" w:hAnsi="Garamond"/>
        </w:rPr>
        <w:t>Be committed to the mission of the University Honors Program</w:t>
      </w:r>
    </w:p>
    <w:p w:rsidR="00C31168" w:rsidRPr="00EE42C8" w:rsidRDefault="00C31168" w:rsidP="00C31168">
      <w:pPr>
        <w:pStyle w:val="ListParagraph"/>
        <w:numPr>
          <w:ilvl w:val="0"/>
          <w:numId w:val="5"/>
        </w:numPr>
        <w:rPr>
          <w:rFonts w:ascii="Garamond" w:hAnsi="Garamond"/>
        </w:rPr>
      </w:pPr>
      <w:r>
        <w:rPr>
          <w:rFonts w:ascii="Garamond" w:hAnsi="Garamond"/>
        </w:rPr>
        <w:t xml:space="preserve">Be accessible to </w:t>
      </w:r>
      <w:r w:rsidR="0088011B">
        <w:rPr>
          <w:rFonts w:ascii="Garamond" w:hAnsi="Garamond"/>
        </w:rPr>
        <w:t xml:space="preserve">and willing to represent </w:t>
      </w:r>
      <w:r>
        <w:rPr>
          <w:rFonts w:ascii="Garamond" w:hAnsi="Garamond"/>
        </w:rPr>
        <w:t>other Honors students</w:t>
      </w:r>
    </w:p>
    <w:p w:rsidR="00C31168" w:rsidRDefault="00C31168" w:rsidP="00C31168">
      <w:pPr>
        <w:pStyle w:val="ListParagraph"/>
        <w:numPr>
          <w:ilvl w:val="0"/>
          <w:numId w:val="5"/>
        </w:numPr>
        <w:rPr>
          <w:rFonts w:ascii="Garamond" w:hAnsi="Garamond"/>
        </w:rPr>
      </w:pPr>
      <w:r>
        <w:rPr>
          <w:rFonts w:ascii="Garamond" w:hAnsi="Garamond"/>
        </w:rPr>
        <w:t>Be willing to attend Director’s Student Advisory Board meetings (with the first meeting t</w:t>
      </w:r>
      <w:r w:rsidR="00D57DEC">
        <w:rPr>
          <w:rFonts w:ascii="Garamond" w:hAnsi="Garamond"/>
        </w:rPr>
        <w:t>aking place in the fall semester</w:t>
      </w:r>
      <w:r w:rsidR="00F41435">
        <w:rPr>
          <w:rFonts w:ascii="Garamond" w:hAnsi="Garamond"/>
        </w:rPr>
        <w:t xml:space="preserve"> and subsequent</w:t>
      </w:r>
      <w:r>
        <w:rPr>
          <w:rFonts w:ascii="Garamond" w:hAnsi="Garamond"/>
        </w:rPr>
        <w:t xml:space="preserve"> meeting</w:t>
      </w:r>
      <w:r w:rsidR="00F41435">
        <w:rPr>
          <w:rFonts w:ascii="Garamond" w:hAnsi="Garamond"/>
        </w:rPr>
        <w:t xml:space="preserve">s taking place </w:t>
      </w:r>
      <w:r>
        <w:rPr>
          <w:rFonts w:ascii="Garamond" w:hAnsi="Garamond"/>
        </w:rPr>
        <w:t xml:space="preserve">no </w:t>
      </w:r>
      <w:r w:rsidR="00F41435">
        <w:rPr>
          <w:rFonts w:ascii="Garamond" w:hAnsi="Garamond"/>
        </w:rPr>
        <w:t xml:space="preserve">more than </w:t>
      </w:r>
      <w:r w:rsidR="00351522">
        <w:rPr>
          <w:rFonts w:ascii="Garamond" w:hAnsi="Garamond"/>
        </w:rPr>
        <w:t>two</w:t>
      </w:r>
      <w:r>
        <w:rPr>
          <w:rFonts w:ascii="Garamond" w:hAnsi="Garamond"/>
        </w:rPr>
        <w:t xml:space="preserve"> times </w:t>
      </w:r>
      <w:r w:rsidR="005E2D06">
        <w:rPr>
          <w:rFonts w:ascii="Garamond" w:hAnsi="Garamond"/>
        </w:rPr>
        <w:t xml:space="preserve">during the </w:t>
      </w:r>
      <w:r w:rsidR="00D57DEC">
        <w:rPr>
          <w:rFonts w:ascii="Garamond" w:hAnsi="Garamond"/>
        </w:rPr>
        <w:t>spring semester</w:t>
      </w:r>
      <w:r>
        <w:rPr>
          <w:rFonts w:ascii="Garamond" w:hAnsi="Garamond"/>
        </w:rPr>
        <w:t>)</w:t>
      </w:r>
    </w:p>
    <w:p w:rsidR="00C31168" w:rsidRPr="00EE42C8" w:rsidRDefault="00C31168" w:rsidP="00C31168">
      <w:pPr>
        <w:rPr>
          <w:rFonts w:ascii="Garamond" w:hAnsi="Garamond"/>
        </w:rPr>
      </w:pPr>
    </w:p>
    <w:p w:rsidR="00C31168" w:rsidRPr="004D4456" w:rsidRDefault="00C31168" w:rsidP="00C31168">
      <w:pPr>
        <w:rPr>
          <w:rFonts w:ascii="Garamond" w:hAnsi="Garamond"/>
        </w:rPr>
      </w:pPr>
      <w:r w:rsidRPr="004D4456">
        <w:rPr>
          <w:rFonts w:ascii="Garamond" w:hAnsi="Garamond"/>
          <w:b/>
        </w:rPr>
        <w:t>Application Process</w:t>
      </w:r>
    </w:p>
    <w:p w:rsidR="00C31168" w:rsidRPr="004D4456" w:rsidRDefault="00C31168" w:rsidP="00C31168">
      <w:pPr>
        <w:rPr>
          <w:rFonts w:ascii="Garamond" w:hAnsi="Garamond"/>
        </w:rPr>
      </w:pPr>
      <w:r w:rsidRPr="004D4456">
        <w:rPr>
          <w:rFonts w:ascii="Garamond" w:hAnsi="Garamond"/>
        </w:rPr>
        <w:t>Complete and return the followi</w:t>
      </w:r>
      <w:r>
        <w:rPr>
          <w:rFonts w:ascii="Garamond" w:hAnsi="Garamond"/>
        </w:rPr>
        <w:t>ng materials</w:t>
      </w:r>
      <w:r w:rsidR="00CB2F56">
        <w:rPr>
          <w:rFonts w:ascii="Garamond" w:hAnsi="Garamond"/>
        </w:rPr>
        <w:t xml:space="preserve"> </w:t>
      </w:r>
      <w:r w:rsidR="00283DB3">
        <w:rPr>
          <w:rFonts w:ascii="Garamond" w:hAnsi="Garamond"/>
        </w:rPr>
        <w:t xml:space="preserve">to </w:t>
      </w:r>
      <w:r w:rsidR="00283DB3" w:rsidRPr="00D57DEC">
        <w:rPr>
          <w:rFonts w:ascii="Garamond" w:hAnsi="Garamond"/>
          <w:b/>
        </w:rPr>
        <w:t>honors@wright.edu</w:t>
      </w:r>
      <w:r w:rsidR="00CB2F56">
        <w:rPr>
          <w:rFonts w:ascii="Garamond" w:hAnsi="Garamond"/>
        </w:rPr>
        <w:t xml:space="preserve"> or to the Honors </w:t>
      </w:r>
      <w:r w:rsidR="00283DB3">
        <w:rPr>
          <w:rFonts w:ascii="Garamond" w:hAnsi="Garamond"/>
        </w:rPr>
        <w:t>office</w:t>
      </w:r>
      <w:r w:rsidR="00D57DEC">
        <w:rPr>
          <w:rFonts w:ascii="Garamond" w:hAnsi="Garamond"/>
        </w:rPr>
        <w:t>, 243 Mil</w:t>
      </w:r>
      <w:r w:rsidR="00482FA9">
        <w:rPr>
          <w:rFonts w:ascii="Garamond" w:hAnsi="Garamond"/>
        </w:rPr>
        <w:t>lett H</w:t>
      </w:r>
      <w:r w:rsidR="00535EC3">
        <w:rPr>
          <w:rFonts w:ascii="Garamond" w:hAnsi="Garamond"/>
        </w:rPr>
        <w:t>all, by Monday, November 14, 2016</w:t>
      </w:r>
      <w:r w:rsidR="00CB2F56">
        <w:rPr>
          <w:rFonts w:ascii="Garamond" w:hAnsi="Garamond"/>
        </w:rPr>
        <w:t>:</w:t>
      </w:r>
    </w:p>
    <w:p w:rsidR="00C31168" w:rsidRPr="004D4456" w:rsidRDefault="00C31168" w:rsidP="00C31168">
      <w:pPr>
        <w:numPr>
          <w:ilvl w:val="0"/>
          <w:numId w:val="3"/>
        </w:numPr>
        <w:rPr>
          <w:rFonts w:ascii="Garamond" w:hAnsi="Garamond"/>
        </w:rPr>
      </w:pPr>
      <w:r w:rsidRPr="004D4456">
        <w:rPr>
          <w:rFonts w:ascii="Garamond" w:hAnsi="Garamond"/>
        </w:rPr>
        <w:t>Application</w:t>
      </w:r>
      <w:r>
        <w:rPr>
          <w:rFonts w:ascii="Garamond" w:hAnsi="Garamond"/>
        </w:rPr>
        <w:t xml:space="preserve"> (below)</w:t>
      </w:r>
    </w:p>
    <w:p w:rsidR="00C31168" w:rsidRPr="004D4456" w:rsidRDefault="00C31168" w:rsidP="00C31168">
      <w:pPr>
        <w:numPr>
          <w:ilvl w:val="0"/>
          <w:numId w:val="3"/>
        </w:numPr>
        <w:rPr>
          <w:rFonts w:ascii="Garamond" w:hAnsi="Garamond"/>
        </w:rPr>
      </w:pPr>
      <w:r w:rsidRPr="004D4456">
        <w:rPr>
          <w:rFonts w:ascii="Garamond" w:hAnsi="Garamond"/>
        </w:rPr>
        <w:t>Brief Essay</w:t>
      </w:r>
      <w:r w:rsidR="0088011B">
        <w:rPr>
          <w:rFonts w:ascii="Garamond" w:hAnsi="Garamond"/>
        </w:rPr>
        <w:t xml:space="preserve"> (see prompt below)</w:t>
      </w:r>
    </w:p>
    <w:p w:rsidR="008C3686" w:rsidRPr="008C3686" w:rsidRDefault="00C31168" w:rsidP="00C31168">
      <w:pPr>
        <w:numPr>
          <w:ilvl w:val="0"/>
          <w:numId w:val="3"/>
        </w:numPr>
        <w:rPr>
          <w:rFonts w:ascii="Garamond" w:hAnsi="Garamond"/>
        </w:rPr>
      </w:pPr>
      <w:r w:rsidRPr="004D4456">
        <w:rPr>
          <w:rFonts w:ascii="Garamond" w:hAnsi="Garamond"/>
        </w:rPr>
        <w:t>Resume</w:t>
      </w:r>
    </w:p>
    <w:p w:rsidR="003E5C48" w:rsidRDefault="003E5C48" w:rsidP="00C31168">
      <w:pPr>
        <w:rPr>
          <w:rFonts w:ascii="Garamond" w:hAnsi="Garamond"/>
        </w:rPr>
      </w:pPr>
    </w:p>
    <w:p w:rsidR="00996A7C" w:rsidRDefault="00C31168" w:rsidP="003E5C48">
      <w:pPr>
        <w:rPr>
          <w:rFonts w:ascii="Garamond" w:hAnsi="Garamond"/>
        </w:rPr>
      </w:pPr>
      <w:r w:rsidRPr="004D4456">
        <w:rPr>
          <w:rFonts w:ascii="Garamond" w:hAnsi="Garamond"/>
        </w:rPr>
        <w:t xml:space="preserve">Questions </w:t>
      </w:r>
      <w:r>
        <w:rPr>
          <w:rFonts w:ascii="Garamond" w:hAnsi="Garamond"/>
        </w:rPr>
        <w:t xml:space="preserve">may be directed </w:t>
      </w:r>
      <w:r w:rsidR="00D57DEC">
        <w:rPr>
          <w:rFonts w:ascii="Garamond" w:hAnsi="Garamond"/>
        </w:rPr>
        <w:t xml:space="preserve">to </w:t>
      </w:r>
      <w:r w:rsidRPr="00D57DEC">
        <w:rPr>
          <w:rFonts w:ascii="Garamond" w:hAnsi="Garamond"/>
          <w:b/>
        </w:rPr>
        <w:t>honors@wright.edu</w:t>
      </w:r>
      <w:r>
        <w:rPr>
          <w:rFonts w:ascii="Garamond" w:hAnsi="Garamond"/>
        </w:rPr>
        <w:t xml:space="preserve"> or 937-</w:t>
      </w:r>
      <w:r w:rsidR="003E5C48">
        <w:rPr>
          <w:rFonts w:ascii="Garamond" w:hAnsi="Garamond"/>
        </w:rPr>
        <w:t>775-2660.</w:t>
      </w:r>
    </w:p>
    <w:p w:rsidR="008C3686" w:rsidRDefault="008C3686" w:rsidP="00996A7C">
      <w:pPr>
        <w:jc w:val="center"/>
        <w:rPr>
          <w:rFonts w:ascii="Garamond" w:hAnsi="Garamon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0"/>
        <w:gridCol w:w="935"/>
        <w:gridCol w:w="935"/>
        <w:gridCol w:w="1872"/>
        <w:gridCol w:w="1868"/>
      </w:tblGrid>
      <w:tr w:rsidR="00996A7C" w:rsidRPr="007618A3" w:rsidTr="00CB2F56">
        <w:tc>
          <w:tcPr>
            <w:tcW w:w="5000" w:type="pct"/>
            <w:gridSpan w:val="5"/>
            <w:shd w:val="clear" w:color="auto" w:fill="404040"/>
          </w:tcPr>
          <w:p w:rsidR="00996A7C" w:rsidRPr="007618A3" w:rsidRDefault="00996A7C" w:rsidP="007618A3">
            <w:pPr>
              <w:jc w:val="center"/>
              <w:rPr>
                <w:rFonts w:ascii="Garamond" w:hAnsi="Garamond"/>
                <w:b/>
                <w:color w:val="FFFFFF"/>
              </w:rPr>
            </w:pPr>
            <w:r w:rsidRPr="007618A3">
              <w:rPr>
                <w:rFonts w:ascii="Garamond" w:hAnsi="Garamond"/>
                <w:b/>
                <w:color w:val="FFFFFF"/>
              </w:rPr>
              <w:t>Applicant Information</w:t>
            </w:r>
          </w:p>
        </w:tc>
      </w:tr>
      <w:tr w:rsidR="006D62D0" w:rsidRPr="007618A3" w:rsidTr="006D62D0">
        <w:tc>
          <w:tcPr>
            <w:tcW w:w="2500" w:type="pct"/>
            <w:gridSpan w:val="2"/>
          </w:tcPr>
          <w:p w:rsidR="006D62D0" w:rsidRDefault="003F0796" w:rsidP="008C17FF">
            <w:pPr>
              <w:rPr>
                <w:rFonts w:ascii="Garamond" w:hAnsi="Garamond"/>
              </w:rPr>
            </w:pPr>
            <w:r>
              <w:rPr>
                <w:rFonts w:ascii="Garamond" w:hAnsi="Garamond"/>
              </w:rPr>
              <w:t>First</w:t>
            </w:r>
            <w:r w:rsidR="006D62D0" w:rsidRPr="007618A3">
              <w:rPr>
                <w:rFonts w:ascii="Garamond" w:hAnsi="Garamond"/>
              </w:rPr>
              <w:t xml:space="preserve"> Name: </w:t>
            </w:r>
          </w:p>
          <w:p w:rsidR="006D62D0" w:rsidRPr="007618A3" w:rsidRDefault="00B20AB9" w:rsidP="008C17FF">
            <w:pPr>
              <w:rPr>
                <w:rFonts w:ascii="Garamond" w:hAnsi="Garamond"/>
              </w:rPr>
            </w:pPr>
            <w:r>
              <w:rPr>
                <w:rFonts w:ascii="Garamond" w:hAnsi="Garamond"/>
              </w:rPr>
              <w:fldChar w:fldCharType="begin">
                <w:ffData>
                  <w:name w:val="Text1"/>
                  <w:enabled/>
                  <w:calcOnExit w:val="0"/>
                  <w:textInput/>
                </w:ffData>
              </w:fldChar>
            </w:r>
            <w:bookmarkStart w:id="0" w:name="Text1"/>
            <w:r>
              <w:rPr>
                <w:rFonts w:ascii="Garamond" w:hAnsi="Garamond"/>
              </w:rPr>
              <w:instrText xml:space="preserve"> FORMTEXT </w:instrText>
            </w:r>
            <w:r>
              <w:rPr>
                <w:rFonts w:ascii="Garamond" w:hAnsi="Garamond"/>
              </w:rPr>
            </w:r>
            <w:r>
              <w:rPr>
                <w:rFonts w:ascii="Garamond" w:hAnsi="Garamond"/>
              </w:rPr>
              <w:fldChar w:fldCharType="separate"/>
            </w:r>
            <w:bookmarkStart w:id="1" w:name="_GoBack"/>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bookmarkEnd w:id="1"/>
            <w:r>
              <w:rPr>
                <w:rFonts w:ascii="Garamond" w:hAnsi="Garamond"/>
              </w:rPr>
              <w:fldChar w:fldCharType="end"/>
            </w:r>
            <w:bookmarkEnd w:id="0"/>
          </w:p>
        </w:tc>
        <w:tc>
          <w:tcPr>
            <w:tcW w:w="2500" w:type="pct"/>
            <w:gridSpan w:val="3"/>
          </w:tcPr>
          <w:p w:rsidR="006D62D0" w:rsidRDefault="003F0796" w:rsidP="008C17FF">
            <w:pPr>
              <w:rPr>
                <w:rFonts w:ascii="Garamond" w:hAnsi="Garamond"/>
              </w:rPr>
            </w:pPr>
            <w:r>
              <w:rPr>
                <w:rFonts w:ascii="Garamond" w:hAnsi="Garamond"/>
              </w:rPr>
              <w:t>Last</w:t>
            </w:r>
            <w:r w:rsidR="006D62D0" w:rsidRPr="007618A3">
              <w:rPr>
                <w:rFonts w:ascii="Garamond" w:hAnsi="Garamond"/>
              </w:rPr>
              <w:t xml:space="preserve"> Name: </w:t>
            </w:r>
          </w:p>
          <w:p w:rsidR="00B20AB9" w:rsidRPr="007618A3" w:rsidRDefault="00B20AB9" w:rsidP="008C17FF">
            <w:pPr>
              <w:rPr>
                <w:rFonts w:ascii="Garamond" w:hAnsi="Garamond"/>
              </w:rPr>
            </w:pPr>
            <w:r>
              <w:rPr>
                <w:rFonts w:ascii="Garamond" w:hAnsi="Garamond"/>
              </w:rPr>
              <w:fldChar w:fldCharType="begin">
                <w:ffData>
                  <w:name w:val="Text2"/>
                  <w:enabled/>
                  <w:calcOnExit w:val="0"/>
                  <w:textInput/>
                </w:ffData>
              </w:fldChar>
            </w:r>
            <w:bookmarkStart w:id="2" w:name="Text2"/>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2"/>
          </w:p>
        </w:tc>
      </w:tr>
      <w:tr w:rsidR="00996A7C" w:rsidRPr="007618A3" w:rsidTr="007618A3">
        <w:tc>
          <w:tcPr>
            <w:tcW w:w="5000" w:type="pct"/>
            <w:gridSpan w:val="5"/>
          </w:tcPr>
          <w:p w:rsidR="00996A7C" w:rsidRDefault="00996A7C" w:rsidP="008C17FF">
            <w:pPr>
              <w:rPr>
                <w:rFonts w:ascii="Garamond" w:hAnsi="Garamond"/>
              </w:rPr>
            </w:pPr>
            <w:r w:rsidRPr="007618A3">
              <w:rPr>
                <w:rFonts w:ascii="Garamond" w:hAnsi="Garamond"/>
              </w:rPr>
              <w:t>Street Address:</w:t>
            </w:r>
          </w:p>
          <w:p w:rsidR="00996A7C" w:rsidRPr="007618A3" w:rsidRDefault="00B20AB9" w:rsidP="008C17FF">
            <w:pPr>
              <w:rPr>
                <w:rFonts w:ascii="Garamond" w:hAnsi="Garamond"/>
              </w:rPr>
            </w:pPr>
            <w:r>
              <w:rPr>
                <w:rFonts w:ascii="Garamond" w:hAnsi="Garamond"/>
              </w:rPr>
              <w:fldChar w:fldCharType="begin">
                <w:ffData>
                  <w:name w:val="Text3"/>
                  <w:enabled/>
                  <w:calcOnExit w:val="0"/>
                  <w:textInput/>
                </w:ffData>
              </w:fldChar>
            </w:r>
            <w:bookmarkStart w:id="3" w:name="Text3"/>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3"/>
          </w:p>
        </w:tc>
      </w:tr>
      <w:tr w:rsidR="00996A7C" w:rsidRPr="007618A3" w:rsidTr="007618A3">
        <w:tc>
          <w:tcPr>
            <w:tcW w:w="2000" w:type="pct"/>
          </w:tcPr>
          <w:p w:rsidR="00996A7C" w:rsidRPr="007618A3" w:rsidRDefault="00996A7C" w:rsidP="008C17FF">
            <w:pPr>
              <w:rPr>
                <w:rFonts w:ascii="Garamond" w:hAnsi="Garamond"/>
              </w:rPr>
            </w:pPr>
            <w:r w:rsidRPr="007618A3">
              <w:rPr>
                <w:rFonts w:ascii="Garamond" w:hAnsi="Garamond"/>
              </w:rPr>
              <w:t>City:</w:t>
            </w:r>
          </w:p>
          <w:p w:rsidR="00996A7C" w:rsidRPr="007618A3" w:rsidRDefault="00B20AB9" w:rsidP="008C17FF">
            <w:pPr>
              <w:rPr>
                <w:rFonts w:ascii="Garamond" w:hAnsi="Garamond"/>
              </w:rPr>
            </w:pPr>
            <w:r>
              <w:rPr>
                <w:rFonts w:ascii="Garamond" w:hAnsi="Garamond"/>
              </w:rPr>
              <w:fldChar w:fldCharType="begin">
                <w:ffData>
                  <w:name w:val="Text4"/>
                  <w:enabled/>
                  <w:calcOnExit w:val="0"/>
                  <w:textInput/>
                </w:ffData>
              </w:fldChar>
            </w:r>
            <w:bookmarkStart w:id="4" w:name="Text4"/>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4"/>
          </w:p>
        </w:tc>
        <w:tc>
          <w:tcPr>
            <w:tcW w:w="2001" w:type="pct"/>
            <w:gridSpan w:val="3"/>
          </w:tcPr>
          <w:p w:rsidR="00996A7C" w:rsidRDefault="00996A7C" w:rsidP="008C17FF">
            <w:pPr>
              <w:rPr>
                <w:rFonts w:ascii="Garamond" w:hAnsi="Garamond"/>
              </w:rPr>
            </w:pPr>
            <w:r w:rsidRPr="007618A3">
              <w:rPr>
                <w:rFonts w:ascii="Garamond" w:hAnsi="Garamond"/>
              </w:rPr>
              <w:t>State:</w:t>
            </w:r>
          </w:p>
          <w:p w:rsidR="00B20AB9" w:rsidRPr="007618A3" w:rsidRDefault="00B20AB9" w:rsidP="008C17FF">
            <w:pPr>
              <w:rPr>
                <w:rFonts w:ascii="Garamond" w:hAnsi="Garamond"/>
              </w:rPr>
            </w:pPr>
            <w:r>
              <w:rPr>
                <w:rFonts w:ascii="Garamond" w:hAnsi="Garamond"/>
              </w:rPr>
              <w:fldChar w:fldCharType="begin">
                <w:ffData>
                  <w:name w:val="Text5"/>
                  <w:enabled/>
                  <w:calcOnExit w:val="0"/>
                  <w:textInput/>
                </w:ffData>
              </w:fldChar>
            </w:r>
            <w:bookmarkStart w:id="5" w:name="Text5"/>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5"/>
          </w:p>
        </w:tc>
        <w:tc>
          <w:tcPr>
            <w:tcW w:w="999" w:type="pct"/>
          </w:tcPr>
          <w:p w:rsidR="00996A7C" w:rsidRDefault="00996A7C" w:rsidP="008C17FF">
            <w:pPr>
              <w:rPr>
                <w:rFonts w:ascii="Garamond" w:hAnsi="Garamond"/>
              </w:rPr>
            </w:pPr>
            <w:r w:rsidRPr="007618A3">
              <w:rPr>
                <w:rFonts w:ascii="Garamond" w:hAnsi="Garamond"/>
              </w:rPr>
              <w:t>Zip:</w:t>
            </w:r>
          </w:p>
          <w:p w:rsidR="00B20AB9" w:rsidRPr="007618A3" w:rsidRDefault="00B20AB9" w:rsidP="008C17FF">
            <w:pPr>
              <w:rPr>
                <w:rFonts w:ascii="Garamond" w:hAnsi="Garamond"/>
              </w:rPr>
            </w:pPr>
            <w:r>
              <w:rPr>
                <w:rFonts w:ascii="Garamond" w:hAnsi="Garamond"/>
              </w:rPr>
              <w:fldChar w:fldCharType="begin">
                <w:ffData>
                  <w:name w:val="Text6"/>
                  <w:enabled/>
                  <w:calcOnExit w:val="0"/>
                  <w:textInput/>
                </w:ffData>
              </w:fldChar>
            </w:r>
            <w:bookmarkStart w:id="6" w:name="Text6"/>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6"/>
          </w:p>
        </w:tc>
      </w:tr>
      <w:tr w:rsidR="00996A7C" w:rsidRPr="007618A3" w:rsidTr="007618A3">
        <w:tc>
          <w:tcPr>
            <w:tcW w:w="2000" w:type="pct"/>
          </w:tcPr>
          <w:p w:rsidR="00996A7C" w:rsidRDefault="00996A7C" w:rsidP="008C17FF">
            <w:pPr>
              <w:rPr>
                <w:rFonts w:ascii="Garamond" w:hAnsi="Garamond"/>
              </w:rPr>
            </w:pPr>
            <w:r w:rsidRPr="007618A3">
              <w:rPr>
                <w:rFonts w:ascii="Garamond" w:hAnsi="Garamond"/>
              </w:rPr>
              <w:t>Phone:</w:t>
            </w:r>
          </w:p>
          <w:p w:rsidR="00996A7C" w:rsidRPr="007618A3" w:rsidRDefault="00B20AB9" w:rsidP="008C17FF">
            <w:pPr>
              <w:rPr>
                <w:rFonts w:ascii="Garamond" w:hAnsi="Garamond"/>
              </w:rPr>
            </w:pPr>
            <w:r>
              <w:rPr>
                <w:rFonts w:ascii="Garamond" w:hAnsi="Garamond"/>
              </w:rPr>
              <w:fldChar w:fldCharType="begin">
                <w:ffData>
                  <w:name w:val="Text7"/>
                  <w:enabled/>
                  <w:calcOnExit w:val="0"/>
                  <w:textInput/>
                </w:ffData>
              </w:fldChar>
            </w:r>
            <w:bookmarkStart w:id="7" w:name="Text7"/>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7"/>
          </w:p>
        </w:tc>
        <w:tc>
          <w:tcPr>
            <w:tcW w:w="2001" w:type="pct"/>
            <w:gridSpan w:val="3"/>
          </w:tcPr>
          <w:p w:rsidR="00996A7C" w:rsidRDefault="00351522" w:rsidP="008C17FF">
            <w:pPr>
              <w:rPr>
                <w:rFonts w:ascii="Garamond" w:hAnsi="Garamond"/>
              </w:rPr>
            </w:pPr>
            <w:r>
              <w:rPr>
                <w:rFonts w:ascii="Garamond" w:hAnsi="Garamond"/>
              </w:rPr>
              <w:t>Em</w:t>
            </w:r>
            <w:r w:rsidR="00996A7C" w:rsidRPr="007618A3">
              <w:rPr>
                <w:rFonts w:ascii="Garamond" w:hAnsi="Garamond"/>
              </w:rPr>
              <w:t>ail:</w:t>
            </w:r>
          </w:p>
          <w:p w:rsidR="00B20AB9" w:rsidRPr="007618A3" w:rsidRDefault="00B20AB9" w:rsidP="008C17FF">
            <w:pPr>
              <w:rPr>
                <w:rFonts w:ascii="Garamond" w:hAnsi="Garamond"/>
              </w:rPr>
            </w:pPr>
            <w:r>
              <w:rPr>
                <w:rFonts w:ascii="Garamond" w:hAnsi="Garamond"/>
              </w:rPr>
              <w:fldChar w:fldCharType="begin">
                <w:ffData>
                  <w:name w:val="Text8"/>
                  <w:enabled/>
                  <w:calcOnExit w:val="0"/>
                  <w:textInput/>
                </w:ffData>
              </w:fldChar>
            </w:r>
            <w:bookmarkStart w:id="8" w:name="Text8"/>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8"/>
          </w:p>
        </w:tc>
        <w:tc>
          <w:tcPr>
            <w:tcW w:w="999" w:type="pct"/>
          </w:tcPr>
          <w:p w:rsidR="00996A7C" w:rsidRDefault="00996A7C" w:rsidP="008C17FF">
            <w:pPr>
              <w:rPr>
                <w:rFonts w:ascii="Garamond" w:hAnsi="Garamond"/>
              </w:rPr>
            </w:pPr>
            <w:r w:rsidRPr="007618A3">
              <w:rPr>
                <w:rFonts w:ascii="Garamond" w:hAnsi="Garamond"/>
              </w:rPr>
              <w:t>UID#:</w:t>
            </w:r>
          </w:p>
          <w:p w:rsidR="00B20AB9" w:rsidRPr="007618A3" w:rsidRDefault="00B20AB9" w:rsidP="008C17FF">
            <w:pPr>
              <w:rPr>
                <w:rFonts w:ascii="Garamond" w:hAnsi="Garamond"/>
              </w:rPr>
            </w:pPr>
            <w:r>
              <w:rPr>
                <w:rFonts w:ascii="Garamond" w:hAnsi="Garamond"/>
              </w:rPr>
              <w:fldChar w:fldCharType="begin">
                <w:ffData>
                  <w:name w:val="Text9"/>
                  <w:enabled/>
                  <w:calcOnExit w:val="0"/>
                  <w:textInput/>
                </w:ffData>
              </w:fldChar>
            </w:r>
            <w:bookmarkStart w:id="9" w:name="Text9"/>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9"/>
          </w:p>
        </w:tc>
      </w:tr>
      <w:tr w:rsidR="00996A7C" w:rsidRPr="007618A3" w:rsidTr="00CB2F56">
        <w:tc>
          <w:tcPr>
            <w:tcW w:w="5000" w:type="pct"/>
            <w:gridSpan w:val="5"/>
            <w:shd w:val="clear" w:color="auto" w:fill="404040"/>
          </w:tcPr>
          <w:p w:rsidR="00996A7C" w:rsidRPr="007618A3" w:rsidRDefault="00996A7C" w:rsidP="007618A3">
            <w:pPr>
              <w:jc w:val="center"/>
              <w:rPr>
                <w:rFonts w:ascii="Garamond" w:hAnsi="Garamond"/>
                <w:b/>
                <w:color w:val="FFFFFF"/>
              </w:rPr>
            </w:pPr>
            <w:r w:rsidRPr="007618A3">
              <w:rPr>
                <w:rFonts w:ascii="Garamond" w:hAnsi="Garamond"/>
                <w:b/>
                <w:color w:val="FFFFFF"/>
              </w:rPr>
              <w:t>Academic Information</w:t>
            </w:r>
          </w:p>
        </w:tc>
      </w:tr>
      <w:tr w:rsidR="00B20AB9" w:rsidRPr="007618A3" w:rsidTr="00B20AB9">
        <w:tc>
          <w:tcPr>
            <w:tcW w:w="2000" w:type="pct"/>
          </w:tcPr>
          <w:p w:rsidR="00B20AB9" w:rsidRPr="007618A3" w:rsidRDefault="00B20AB9" w:rsidP="008C17FF">
            <w:pPr>
              <w:rPr>
                <w:rFonts w:ascii="Garamond" w:hAnsi="Garamond"/>
              </w:rPr>
            </w:pPr>
            <w:r w:rsidRPr="007618A3">
              <w:rPr>
                <w:rFonts w:ascii="Garamond" w:hAnsi="Garamond"/>
              </w:rPr>
              <w:t>Major:</w:t>
            </w:r>
          </w:p>
          <w:p w:rsidR="00B20AB9" w:rsidRPr="007618A3" w:rsidRDefault="00B20AB9" w:rsidP="008C17FF">
            <w:pPr>
              <w:rPr>
                <w:rFonts w:ascii="Garamond" w:hAnsi="Garamond"/>
              </w:rPr>
            </w:pPr>
            <w:r>
              <w:rPr>
                <w:rFonts w:ascii="Garamond" w:hAnsi="Garamond"/>
              </w:rPr>
              <w:fldChar w:fldCharType="begin">
                <w:ffData>
                  <w:name w:val="Text10"/>
                  <w:enabled/>
                  <w:calcOnExit w:val="0"/>
                  <w:textInput/>
                </w:ffData>
              </w:fldChar>
            </w:r>
            <w:bookmarkStart w:id="10" w:name="Text10"/>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10"/>
          </w:p>
        </w:tc>
        <w:tc>
          <w:tcPr>
            <w:tcW w:w="1000" w:type="pct"/>
            <w:gridSpan w:val="2"/>
          </w:tcPr>
          <w:p w:rsidR="00B20AB9" w:rsidRDefault="00B20AB9" w:rsidP="00B20AB9">
            <w:pPr>
              <w:tabs>
                <w:tab w:val="left" w:pos="1915"/>
              </w:tabs>
              <w:rPr>
                <w:rFonts w:ascii="Garamond" w:hAnsi="Garamond"/>
              </w:rPr>
            </w:pPr>
            <w:r>
              <w:rPr>
                <w:rFonts w:ascii="Garamond" w:hAnsi="Garamond"/>
              </w:rPr>
              <w:fldChar w:fldCharType="begin">
                <w:ffData>
                  <w:name w:val="Check1"/>
                  <w:enabled/>
                  <w:calcOnExit w:val="0"/>
                  <w:checkBox>
                    <w:sizeAuto/>
                    <w:default w:val="0"/>
                  </w:checkBox>
                </w:ffData>
              </w:fldChar>
            </w:r>
            <w:bookmarkStart w:id="11" w:name="Check1"/>
            <w:r>
              <w:rPr>
                <w:rFonts w:ascii="Garamond" w:hAnsi="Garamond"/>
              </w:rPr>
              <w:instrText xml:space="preserve"> FORMCHECKBOX </w:instrText>
            </w:r>
            <w:r w:rsidR="003639E5">
              <w:rPr>
                <w:rFonts w:ascii="Garamond" w:hAnsi="Garamond"/>
              </w:rPr>
            </w:r>
            <w:r w:rsidR="003639E5">
              <w:rPr>
                <w:rFonts w:ascii="Garamond" w:hAnsi="Garamond"/>
              </w:rPr>
              <w:fldChar w:fldCharType="separate"/>
            </w:r>
            <w:r>
              <w:rPr>
                <w:rFonts w:ascii="Garamond" w:hAnsi="Garamond"/>
              </w:rPr>
              <w:fldChar w:fldCharType="end"/>
            </w:r>
            <w:bookmarkEnd w:id="11"/>
            <w:r w:rsidRPr="007618A3">
              <w:rPr>
                <w:rFonts w:ascii="Garamond" w:hAnsi="Garamond"/>
              </w:rPr>
              <w:t>Freshman</w:t>
            </w:r>
            <w:r>
              <w:rPr>
                <w:rFonts w:ascii="Garamond" w:hAnsi="Garamond"/>
              </w:rPr>
              <w:t xml:space="preserve">          </w:t>
            </w:r>
            <w:r>
              <w:rPr>
                <w:rFonts w:ascii="Garamond" w:hAnsi="Garamond"/>
              </w:rPr>
              <w:fldChar w:fldCharType="begin">
                <w:ffData>
                  <w:name w:val="Check2"/>
                  <w:enabled/>
                  <w:calcOnExit w:val="0"/>
                  <w:checkBox>
                    <w:sizeAuto/>
                    <w:default w:val="0"/>
                  </w:checkBox>
                </w:ffData>
              </w:fldChar>
            </w:r>
            <w:bookmarkStart w:id="12" w:name="Check2"/>
            <w:r>
              <w:rPr>
                <w:rFonts w:ascii="Garamond" w:hAnsi="Garamond"/>
              </w:rPr>
              <w:instrText xml:space="preserve"> FORMCHECKBOX </w:instrText>
            </w:r>
            <w:r w:rsidR="003639E5">
              <w:rPr>
                <w:rFonts w:ascii="Garamond" w:hAnsi="Garamond"/>
              </w:rPr>
            </w:r>
            <w:r w:rsidR="003639E5">
              <w:rPr>
                <w:rFonts w:ascii="Garamond" w:hAnsi="Garamond"/>
              </w:rPr>
              <w:fldChar w:fldCharType="separate"/>
            </w:r>
            <w:r>
              <w:rPr>
                <w:rFonts w:ascii="Garamond" w:hAnsi="Garamond"/>
              </w:rPr>
              <w:fldChar w:fldCharType="end"/>
            </w:r>
            <w:bookmarkEnd w:id="12"/>
            <w:r>
              <w:rPr>
                <w:rFonts w:ascii="Garamond" w:hAnsi="Garamond"/>
              </w:rPr>
              <w:t>Sophomore</w:t>
            </w:r>
          </w:p>
        </w:tc>
        <w:tc>
          <w:tcPr>
            <w:tcW w:w="1001" w:type="pct"/>
          </w:tcPr>
          <w:p w:rsidR="00B20AB9" w:rsidRPr="007618A3" w:rsidRDefault="00B20AB9" w:rsidP="00996A7C">
            <w:pPr>
              <w:rPr>
                <w:rFonts w:ascii="Garamond" w:hAnsi="Garamond"/>
              </w:rPr>
            </w:pPr>
            <w:r>
              <w:rPr>
                <w:rFonts w:ascii="Garamond" w:hAnsi="Garamond"/>
              </w:rPr>
              <w:fldChar w:fldCharType="begin">
                <w:ffData>
                  <w:name w:val="Check3"/>
                  <w:enabled/>
                  <w:calcOnExit w:val="0"/>
                  <w:checkBox>
                    <w:sizeAuto/>
                    <w:default w:val="0"/>
                  </w:checkBox>
                </w:ffData>
              </w:fldChar>
            </w:r>
            <w:bookmarkStart w:id="13" w:name="Check3"/>
            <w:r>
              <w:rPr>
                <w:rFonts w:ascii="Garamond" w:hAnsi="Garamond"/>
              </w:rPr>
              <w:instrText xml:space="preserve"> FORMCHECKBOX </w:instrText>
            </w:r>
            <w:r w:rsidR="003639E5">
              <w:rPr>
                <w:rFonts w:ascii="Garamond" w:hAnsi="Garamond"/>
              </w:rPr>
            </w:r>
            <w:r w:rsidR="003639E5">
              <w:rPr>
                <w:rFonts w:ascii="Garamond" w:hAnsi="Garamond"/>
              </w:rPr>
              <w:fldChar w:fldCharType="separate"/>
            </w:r>
            <w:r>
              <w:rPr>
                <w:rFonts w:ascii="Garamond" w:hAnsi="Garamond"/>
              </w:rPr>
              <w:fldChar w:fldCharType="end"/>
            </w:r>
            <w:bookmarkEnd w:id="13"/>
            <w:r>
              <w:rPr>
                <w:rFonts w:ascii="Garamond" w:hAnsi="Garamond"/>
              </w:rPr>
              <w:t xml:space="preserve">Junior                </w:t>
            </w:r>
            <w:r>
              <w:rPr>
                <w:rFonts w:ascii="Garamond" w:hAnsi="Garamond"/>
              </w:rPr>
              <w:fldChar w:fldCharType="begin">
                <w:ffData>
                  <w:name w:val="Check4"/>
                  <w:enabled/>
                  <w:calcOnExit w:val="0"/>
                  <w:checkBox>
                    <w:sizeAuto/>
                    <w:default w:val="0"/>
                  </w:checkBox>
                </w:ffData>
              </w:fldChar>
            </w:r>
            <w:bookmarkStart w:id="14" w:name="Check4"/>
            <w:r>
              <w:rPr>
                <w:rFonts w:ascii="Garamond" w:hAnsi="Garamond"/>
              </w:rPr>
              <w:instrText xml:space="preserve"> FORMCHECKBOX </w:instrText>
            </w:r>
            <w:r w:rsidR="003639E5">
              <w:rPr>
                <w:rFonts w:ascii="Garamond" w:hAnsi="Garamond"/>
              </w:rPr>
            </w:r>
            <w:r w:rsidR="003639E5">
              <w:rPr>
                <w:rFonts w:ascii="Garamond" w:hAnsi="Garamond"/>
              </w:rPr>
              <w:fldChar w:fldCharType="separate"/>
            </w:r>
            <w:r>
              <w:rPr>
                <w:rFonts w:ascii="Garamond" w:hAnsi="Garamond"/>
              </w:rPr>
              <w:fldChar w:fldCharType="end"/>
            </w:r>
            <w:bookmarkEnd w:id="14"/>
            <w:r w:rsidRPr="007618A3">
              <w:rPr>
                <w:rFonts w:ascii="Garamond" w:hAnsi="Garamond"/>
              </w:rPr>
              <w:t>Senior</w:t>
            </w:r>
          </w:p>
        </w:tc>
        <w:tc>
          <w:tcPr>
            <w:tcW w:w="999" w:type="pct"/>
          </w:tcPr>
          <w:p w:rsidR="00B20AB9" w:rsidRDefault="00B20AB9" w:rsidP="008C17FF">
            <w:pPr>
              <w:rPr>
                <w:rFonts w:ascii="Garamond" w:hAnsi="Garamond"/>
              </w:rPr>
            </w:pPr>
            <w:r w:rsidRPr="007618A3">
              <w:rPr>
                <w:rFonts w:ascii="Garamond" w:hAnsi="Garamond"/>
              </w:rPr>
              <w:t>GPA:</w:t>
            </w:r>
          </w:p>
          <w:p w:rsidR="00B20AB9" w:rsidRPr="007618A3" w:rsidRDefault="00B20AB9" w:rsidP="008C17FF">
            <w:pPr>
              <w:rPr>
                <w:rFonts w:ascii="Garamond" w:hAnsi="Garamond"/>
              </w:rPr>
            </w:pPr>
            <w:r>
              <w:rPr>
                <w:rFonts w:ascii="Garamond" w:hAnsi="Garamond"/>
              </w:rPr>
              <w:fldChar w:fldCharType="begin">
                <w:ffData>
                  <w:name w:val="Text11"/>
                  <w:enabled/>
                  <w:calcOnExit w:val="0"/>
                  <w:textInput/>
                </w:ffData>
              </w:fldChar>
            </w:r>
            <w:bookmarkStart w:id="15" w:name="Text11"/>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15"/>
          </w:p>
        </w:tc>
      </w:tr>
      <w:tr w:rsidR="00996A7C" w:rsidRPr="007618A3" w:rsidTr="00CB2F56">
        <w:tc>
          <w:tcPr>
            <w:tcW w:w="5000" w:type="pct"/>
            <w:gridSpan w:val="5"/>
            <w:shd w:val="clear" w:color="auto" w:fill="404040"/>
          </w:tcPr>
          <w:p w:rsidR="00996A7C" w:rsidRPr="007618A3" w:rsidRDefault="00996A7C" w:rsidP="007618A3">
            <w:pPr>
              <w:jc w:val="center"/>
              <w:rPr>
                <w:rFonts w:ascii="Garamond" w:hAnsi="Garamond"/>
                <w:b/>
                <w:color w:val="FFFFFF"/>
              </w:rPr>
            </w:pPr>
            <w:r w:rsidRPr="007618A3">
              <w:rPr>
                <w:rFonts w:ascii="Garamond" w:hAnsi="Garamond"/>
                <w:b/>
                <w:color w:val="FFFFFF"/>
              </w:rPr>
              <w:t>Essay</w:t>
            </w:r>
          </w:p>
        </w:tc>
      </w:tr>
      <w:tr w:rsidR="00996A7C" w:rsidRPr="007618A3" w:rsidTr="007618A3">
        <w:tc>
          <w:tcPr>
            <w:tcW w:w="5000" w:type="pct"/>
            <w:gridSpan w:val="5"/>
          </w:tcPr>
          <w:p w:rsidR="00CF181E" w:rsidRPr="00CF181E" w:rsidRDefault="00CF181E" w:rsidP="00996A7C">
            <w:pPr>
              <w:rPr>
                <w:rFonts w:ascii="Garamond" w:hAnsi="Garamond"/>
                <w:sz w:val="10"/>
                <w:szCs w:val="10"/>
              </w:rPr>
            </w:pPr>
          </w:p>
          <w:p w:rsidR="00996A7C" w:rsidRDefault="00996A7C" w:rsidP="00996A7C">
            <w:pPr>
              <w:rPr>
                <w:rFonts w:ascii="Garamond" w:hAnsi="Garamond"/>
              </w:rPr>
            </w:pPr>
            <w:r w:rsidRPr="007618A3">
              <w:rPr>
                <w:rFonts w:ascii="Garamond" w:hAnsi="Garamond"/>
              </w:rPr>
              <w:t xml:space="preserve">Write </w:t>
            </w:r>
            <w:r w:rsidR="001B747F">
              <w:rPr>
                <w:rFonts w:ascii="Garamond" w:hAnsi="Garamond"/>
              </w:rPr>
              <w:t xml:space="preserve">and attach </w:t>
            </w:r>
            <w:r w:rsidRPr="007618A3">
              <w:rPr>
                <w:rFonts w:ascii="Garamond" w:hAnsi="Garamond"/>
              </w:rPr>
              <w:t>a one page essay, indicating why you would like to be a member of the Director’s Student Advisory Board.  Include details about what you could contribute to the organization and what improvements you might like to see made to the University Honors Program.</w:t>
            </w:r>
          </w:p>
          <w:p w:rsidR="00CF181E" w:rsidRPr="00CF181E" w:rsidRDefault="00CF181E" w:rsidP="00996A7C">
            <w:pPr>
              <w:rPr>
                <w:rFonts w:ascii="Garamond" w:hAnsi="Garamond"/>
                <w:sz w:val="10"/>
                <w:szCs w:val="10"/>
              </w:rPr>
            </w:pPr>
          </w:p>
        </w:tc>
      </w:tr>
      <w:tr w:rsidR="00996A7C" w:rsidRPr="007618A3" w:rsidTr="00CB2F56">
        <w:tc>
          <w:tcPr>
            <w:tcW w:w="5000" w:type="pct"/>
            <w:gridSpan w:val="5"/>
            <w:shd w:val="clear" w:color="auto" w:fill="404040"/>
          </w:tcPr>
          <w:p w:rsidR="00996A7C" w:rsidRPr="007618A3" w:rsidRDefault="00996A7C" w:rsidP="007618A3">
            <w:pPr>
              <w:jc w:val="center"/>
              <w:rPr>
                <w:rFonts w:ascii="Garamond" w:hAnsi="Garamond"/>
                <w:b/>
                <w:color w:val="FFFFFF"/>
              </w:rPr>
            </w:pPr>
            <w:r w:rsidRPr="007618A3">
              <w:rPr>
                <w:rFonts w:ascii="Garamond" w:hAnsi="Garamond"/>
                <w:b/>
                <w:color w:val="FFFFFF"/>
              </w:rPr>
              <w:t>Resume</w:t>
            </w:r>
          </w:p>
        </w:tc>
      </w:tr>
      <w:tr w:rsidR="00996A7C" w:rsidRPr="007618A3" w:rsidTr="007618A3">
        <w:tc>
          <w:tcPr>
            <w:tcW w:w="5000" w:type="pct"/>
            <w:gridSpan w:val="5"/>
            <w:tcBorders>
              <w:bottom w:val="single" w:sz="4" w:space="0" w:color="auto"/>
            </w:tcBorders>
          </w:tcPr>
          <w:p w:rsidR="00CF181E" w:rsidRPr="00CF181E" w:rsidRDefault="00CF181E" w:rsidP="008C17FF">
            <w:pPr>
              <w:rPr>
                <w:rFonts w:ascii="Garamond" w:hAnsi="Garamond"/>
                <w:sz w:val="10"/>
                <w:szCs w:val="10"/>
              </w:rPr>
            </w:pPr>
          </w:p>
          <w:p w:rsidR="00996A7C" w:rsidRDefault="00996A7C" w:rsidP="008C17FF">
            <w:pPr>
              <w:rPr>
                <w:rFonts w:ascii="Garamond" w:hAnsi="Garamond"/>
              </w:rPr>
            </w:pPr>
            <w:r w:rsidRPr="007618A3">
              <w:rPr>
                <w:rFonts w:ascii="Garamond" w:hAnsi="Garamond"/>
              </w:rPr>
              <w:t>Attach an activities resume to this application.</w:t>
            </w:r>
          </w:p>
          <w:p w:rsidR="00CF181E" w:rsidRPr="00CF181E" w:rsidRDefault="00CF181E" w:rsidP="008C17FF">
            <w:pPr>
              <w:rPr>
                <w:rFonts w:ascii="Garamond" w:hAnsi="Garamond"/>
                <w:sz w:val="10"/>
                <w:szCs w:val="10"/>
              </w:rPr>
            </w:pPr>
          </w:p>
        </w:tc>
      </w:tr>
      <w:tr w:rsidR="00996A7C" w:rsidRPr="007618A3" w:rsidTr="00CB2F56">
        <w:tc>
          <w:tcPr>
            <w:tcW w:w="5000" w:type="pct"/>
            <w:gridSpan w:val="5"/>
            <w:shd w:val="clear" w:color="auto" w:fill="404040"/>
          </w:tcPr>
          <w:p w:rsidR="00996A7C" w:rsidRPr="007618A3" w:rsidRDefault="00996A7C" w:rsidP="007618A3">
            <w:pPr>
              <w:jc w:val="center"/>
              <w:rPr>
                <w:rFonts w:ascii="Garamond" w:hAnsi="Garamond"/>
                <w:b/>
                <w:color w:val="FFFFFF"/>
              </w:rPr>
            </w:pPr>
            <w:r w:rsidRPr="007618A3">
              <w:rPr>
                <w:rFonts w:ascii="Garamond" w:hAnsi="Garamond"/>
                <w:b/>
                <w:color w:val="FFFFFF"/>
              </w:rPr>
              <w:t>Signature</w:t>
            </w:r>
          </w:p>
        </w:tc>
      </w:tr>
      <w:tr w:rsidR="00996A7C" w:rsidRPr="007618A3" w:rsidTr="007618A3">
        <w:tc>
          <w:tcPr>
            <w:tcW w:w="4001" w:type="pct"/>
            <w:gridSpan w:val="4"/>
          </w:tcPr>
          <w:p w:rsidR="00996A7C" w:rsidRPr="007618A3" w:rsidRDefault="00996A7C" w:rsidP="008C17FF">
            <w:pPr>
              <w:rPr>
                <w:rFonts w:ascii="Garamond" w:hAnsi="Garamond"/>
              </w:rPr>
            </w:pPr>
            <w:r w:rsidRPr="007618A3">
              <w:rPr>
                <w:rFonts w:ascii="Garamond" w:hAnsi="Garamond"/>
              </w:rPr>
              <w:t>Signature:</w:t>
            </w:r>
          </w:p>
          <w:p w:rsidR="00996A7C" w:rsidRPr="007618A3" w:rsidRDefault="00B20AB9" w:rsidP="008C17FF">
            <w:pPr>
              <w:rPr>
                <w:rFonts w:ascii="Garamond" w:hAnsi="Garamond"/>
              </w:rPr>
            </w:pPr>
            <w:r>
              <w:rPr>
                <w:rFonts w:ascii="Garamond" w:hAnsi="Garamond"/>
              </w:rPr>
              <w:fldChar w:fldCharType="begin">
                <w:ffData>
                  <w:name w:val="Text12"/>
                  <w:enabled/>
                  <w:calcOnExit w:val="0"/>
                  <w:textInput/>
                </w:ffData>
              </w:fldChar>
            </w:r>
            <w:bookmarkStart w:id="16" w:name="Text12"/>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16"/>
          </w:p>
        </w:tc>
        <w:tc>
          <w:tcPr>
            <w:tcW w:w="999" w:type="pct"/>
          </w:tcPr>
          <w:p w:rsidR="00996A7C" w:rsidRDefault="00996A7C" w:rsidP="008C17FF">
            <w:pPr>
              <w:rPr>
                <w:rFonts w:ascii="Garamond" w:hAnsi="Garamond"/>
              </w:rPr>
            </w:pPr>
            <w:r w:rsidRPr="007618A3">
              <w:rPr>
                <w:rFonts w:ascii="Garamond" w:hAnsi="Garamond"/>
              </w:rPr>
              <w:t>Date:</w:t>
            </w:r>
          </w:p>
          <w:p w:rsidR="00B20AB9" w:rsidRPr="007618A3" w:rsidRDefault="00B20AB9" w:rsidP="008C17FF">
            <w:pPr>
              <w:rPr>
                <w:rFonts w:ascii="Garamond" w:hAnsi="Garamond"/>
              </w:rPr>
            </w:pPr>
            <w:r>
              <w:rPr>
                <w:rFonts w:ascii="Garamond" w:hAnsi="Garamond"/>
              </w:rPr>
              <w:fldChar w:fldCharType="begin">
                <w:ffData>
                  <w:name w:val="Text13"/>
                  <w:enabled/>
                  <w:calcOnExit w:val="0"/>
                  <w:textInput/>
                </w:ffData>
              </w:fldChar>
            </w:r>
            <w:bookmarkStart w:id="17" w:name="Text13"/>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17"/>
          </w:p>
        </w:tc>
      </w:tr>
    </w:tbl>
    <w:p w:rsidR="00EE42C8" w:rsidRDefault="00EE42C8" w:rsidP="00C31168">
      <w:pPr>
        <w:rPr>
          <w:rFonts w:ascii="Garamond" w:hAnsi="Garamond"/>
          <w:b/>
        </w:rPr>
      </w:pPr>
    </w:p>
    <w:sectPr w:rsidR="00EE42C8" w:rsidSect="008C368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8E1E65"/>
    <w:multiLevelType w:val="hybridMultilevel"/>
    <w:tmpl w:val="94842B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5474A8"/>
    <w:multiLevelType w:val="hybridMultilevel"/>
    <w:tmpl w:val="2CD6666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5595A70"/>
    <w:multiLevelType w:val="hybridMultilevel"/>
    <w:tmpl w:val="ACE2CD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6753DFC"/>
    <w:multiLevelType w:val="hybridMultilevel"/>
    <w:tmpl w:val="6CEE67E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9295AF3"/>
    <w:multiLevelType w:val="hybridMultilevel"/>
    <w:tmpl w:val="ED74451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PUH/FEP/d/RvF03/eIJzzgSLlLqnl2rbLTmSl33B6X+9S/OwAKZBhdNpCgGf1lPFFs07YAgp7sm3DtOmjaJNRw==" w:salt="C4DLxmyZkRgnibPL5YT8D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A7C"/>
    <w:rsid w:val="00052BE0"/>
    <w:rsid w:val="00082025"/>
    <w:rsid w:val="001B747F"/>
    <w:rsid w:val="001D450F"/>
    <w:rsid w:val="00283DB3"/>
    <w:rsid w:val="00351522"/>
    <w:rsid w:val="003639E5"/>
    <w:rsid w:val="003E5C48"/>
    <w:rsid w:val="003F0796"/>
    <w:rsid w:val="00482FA9"/>
    <w:rsid w:val="00535EC3"/>
    <w:rsid w:val="005E2D06"/>
    <w:rsid w:val="005F23DB"/>
    <w:rsid w:val="006751EF"/>
    <w:rsid w:val="006D62D0"/>
    <w:rsid w:val="007618A3"/>
    <w:rsid w:val="00805227"/>
    <w:rsid w:val="0087714B"/>
    <w:rsid w:val="0088011B"/>
    <w:rsid w:val="008C17FF"/>
    <w:rsid w:val="008C3686"/>
    <w:rsid w:val="00962C1A"/>
    <w:rsid w:val="00996A7C"/>
    <w:rsid w:val="00B20AB9"/>
    <w:rsid w:val="00C31168"/>
    <w:rsid w:val="00CB2F56"/>
    <w:rsid w:val="00CD0C7D"/>
    <w:rsid w:val="00CE22F0"/>
    <w:rsid w:val="00CF181E"/>
    <w:rsid w:val="00D57DEC"/>
    <w:rsid w:val="00E23CE0"/>
    <w:rsid w:val="00EC334B"/>
    <w:rsid w:val="00EE0C96"/>
    <w:rsid w:val="00EE42C8"/>
    <w:rsid w:val="00F41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926454-4477-47D9-9BB8-FB7B589C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A7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96A7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42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https://mail.wright.edu/attach/Biplmkblk_logo.jpg?sid=wrxQOgnvFEU&amp;mbox=INBOX&amp;charset=escaped_unicode&amp;uid=17343&amp;number=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CDEA6-ED5D-433D-8A77-012B7983D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Wright State University</Company>
  <LinksUpToDate>false</LinksUpToDate>
  <CharactersWithSpaces>1972</CharactersWithSpaces>
  <SharedDoc>false</SharedDoc>
  <HLinks>
    <vt:vector size="6" baseType="variant">
      <vt:variant>
        <vt:i4>7864369</vt:i4>
      </vt:variant>
      <vt:variant>
        <vt:i4>-1</vt:i4>
      </vt:variant>
      <vt:variant>
        <vt:i4>1026</vt:i4>
      </vt:variant>
      <vt:variant>
        <vt:i4>1</vt:i4>
      </vt:variant>
      <vt:variant>
        <vt:lpwstr>https://mail.wright.edu/attach/Biplmkblk_logo.jpg?sid=wrxQOgnvFEU&amp;mbox=INBOX&amp;charset=escaped_unicode&amp;uid=17343&amp;number=4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State University</dc:creator>
  <cp:keywords/>
  <dc:description/>
  <cp:lastModifiedBy>Jane Koester</cp:lastModifiedBy>
  <cp:revision>5</cp:revision>
  <cp:lastPrinted>2012-09-20T19:23:00Z</cp:lastPrinted>
  <dcterms:created xsi:type="dcterms:W3CDTF">2015-10-19T16:15:00Z</dcterms:created>
  <dcterms:modified xsi:type="dcterms:W3CDTF">2016-11-01T13:43:00Z</dcterms:modified>
  <cp:contentStatus/>
</cp:coreProperties>
</file>