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C4" w:rsidRPr="00AF2CBC" w:rsidRDefault="000601F9">
      <w:pPr>
        <w:rPr>
          <w:b/>
          <w:sz w:val="28"/>
          <w:szCs w:val="28"/>
          <w:u w:val="single"/>
        </w:rPr>
      </w:pPr>
      <w:r w:rsidRPr="00AF2CBC">
        <w:rPr>
          <w:b/>
          <w:sz w:val="28"/>
          <w:szCs w:val="28"/>
          <w:u w:val="single"/>
        </w:rPr>
        <w:t>Instructions to complete</w:t>
      </w:r>
      <w:r w:rsidR="00AF2CBC" w:rsidRPr="00AF2CBC">
        <w:rPr>
          <w:b/>
          <w:sz w:val="28"/>
          <w:szCs w:val="28"/>
          <w:u w:val="single"/>
        </w:rPr>
        <w:t xml:space="preserve"> the UCIE Faculty Program Application</w:t>
      </w:r>
    </w:p>
    <w:p w:rsidR="00C50E79" w:rsidRDefault="00C50E79">
      <w:pPr>
        <w:rPr>
          <w:b/>
        </w:rPr>
      </w:pPr>
    </w:p>
    <w:p w:rsidR="00957049" w:rsidRPr="00957049" w:rsidRDefault="00957049">
      <w:pPr>
        <w:rPr>
          <w:b/>
        </w:rPr>
      </w:pPr>
      <w:r w:rsidRPr="00957049">
        <w:rPr>
          <w:b/>
        </w:rPr>
        <w:t>STEP 1:</w:t>
      </w:r>
    </w:p>
    <w:p w:rsidR="007F20C4" w:rsidRDefault="007F20C4" w:rsidP="007F20C4">
      <w:pPr>
        <w:pStyle w:val="ListParagraph"/>
        <w:numPr>
          <w:ilvl w:val="0"/>
          <w:numId w:val="1"/>
        </w:numPr>
      </w:pPr>
      <w:r>
        <w:t xml:space="preserve">Please Go to the link: </w:t>
      </w:r>
      <w:hyperlink r:id="rId5" w:tgtFrame="_blank" w:tooltip="Points to: http://studyabroad.wright.edu/index.cfm?FuseAction=Programs.ViewProgram&amp;Program_ID=33205" w:history="1">
        <w:r w:rsidRPr="000601F9">
          <w:rPr>
            <w:rStyle w:val="Hyperlink"/>
            <w:rFonts w:cs="Arial"/>
            <w:color w:val="000000"/>
            <w:shd w:val="clear" w:color="auto" w:fill="FFFFFF"/>
          </w:rPr>
          <w:t>http://studyabroad.wright.edu/?go=FacAmbassadorApp</w:t>
        </w:r>
      </w:hyperlink>
    </w:p>
    <w:p w:rsidR="000514CF" w:rsidRDefault="00194AE5" w:rsidP="007F20C4">
      <w:pPr>
        <w:pStyle w:val="ListParagraph"/>
        <w:numPr>
          <w:ilvl w:val="0"/>
          <w:numId w:val="1"/>
        </w:numPr>
      </w:pPr>
      <w:r>
        <w:t>Click</w:t>
      </w:r>
      <w:r w:rsidR="000514CF">
        <w:t xml:space="preserve"> on</w:t>
      </w:r>
      <w:r>
        <w:t xml:space="preserve"> the green</w:t>
      </w:r>
      <w:r w:rsidR="000514CF">
        <w:t xml:space="preserve"> </w:t>
      </w:r>
      <w:r>
        <w:rPr>
          <w:b/>
          <w:color w:val="FF0000"/>
        </w:rPr>
        <w:t>APPLY NOW</w:t>
      </w:r>
      <w:r w:rsidR="000514CF" w:rsidRPr="000601F9">
        <w:rPr>
          <w:color w:val="FF0000"/>
        </w:rPr>
        <w:t xml:space="preserve"> </w:t>
      </w:r>
      <w:r>
        <w:t>button</w:t>
      </w:r>
      <w:r w:rsidR="00AF2CBC">
        <w:t>.</w:t>
      </w:r>
    </w:p>
    <w:p w:rsidR="007F20C4" w:rsidRDefault="00A36355" w:rsidP="007F20C4">
      <w:pPr>
        <w:pStyle w:val="ListParagraph"/>
        <w:numPr>
          <w:ilvl w:val="0"/>
          <w:numId w:val="1"/>
        </w:numPr>
      </w:pPr>
      <w:r>
        <w:t xml:space="preserve">You will be asked to log in with three options.   </w:t>
      </w:r>
      <w:r>
        <w:br/>
        <w:t xml:space="preserve">Choose the first option: </w:t>
      </w:r>
      <w:r w:rsidRPr="00A36355">
        <w:rPr>
          <w:b/>
          <w:color w:val="FF0000"/>
        </w:rPr>
        <w:t>I have a Campus username and password.</w:t>
      </w:r>
      <w:r w:rsidRPr="00A36355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A36355">
        <w:t xml:space="preserve">Click </w:t>
      </w:r>
      <w:r w:rsidRPr="00A36355">
        <w:rPr>
          <w:b/>
          <w:color w:val="FF0000"/>
        </w:rPr>
        <w:t>Submit</w:t>
      </w:r>
      <w:r w:rsidRPr="00A36355">
        <w:t>.</w:t>
      </w:r>
    </w:p>
    <w:p w:rsidR="000514CF" w:rsidRDefault="00AF2CBC" w:rsidP="00A36355">
      <w:pPr>
        <w:pStyle w:val="ListParagraph"/>
        <w:numPr>
          <w:ilvl w:val="1"/>
          <w:numId w:val="1"/>
        </w:numPr>
      </w:pPr>
      <w:r>
        <w:t>L</w:t>
      </w:r>
      <w:r w:rsidR="00A36355">
        <w:t>ogin with your campus W-</w:t>
      </w:r>
      <w:r w:rsidR="00660EB4">
        <w:t xml:space="preserve">number </w:t>
      </w:r>
      <w:r w:rsidR="007F20C4">
        <w:t xml:space="preserve">and </w:t>
      </w:r>
      <w:r w:rsidR="00660EB4">
        <w:t xml:space="preserve">campus </w:t>
      </w:r>
      <w:r w:rsidR="007F20C4">
        <w:t>password</w:t>
      </w:r>
      <w:r w:rsidR="00660EB4">
        <w:t>.</w:t>
      </w:r>
      <w:r w:rsidR="000514CF" w:rsidRPr="00D019D2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470535</wp:posOffset>
            </wp:positionV>
            <wp:extent cx="5943600" cy="1585595"/>
            <wp:effectExtent l="19050" t="19050" r="19050" b="146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55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4CF" w:rsidRPr="00A36355">
        <w:rPr>
          <w:color w:val="FF0000"/>
        </w:rPr>
        <w:t xml:space="preserve"> </w:t>
      </w:r>
    </w:p>
    <w:p w:rsidR="000514CF" w:rsidRDefault="000514CF" w:rsidP="000514CF">
      <w:pPr>
        <w:ind w:left="1080"/>
      </w:pPr>
    </w:p>
    <w:p w:rsidR="000514CF" w:rsidRDefault="00EF6A2E" w:rsidP="000514CF">
      <w:pPr>
        <w:pStyle w:val="ListParagraph"/>
        <w:numPr>
          <w:ilvl w:val="0"/>
          <w:numId w:val="1"/>
        </w:numPr>
      </w:pPr>
      <w:r>
        <w:t>Update</w:t>
      </w:r>
      <w:r w:rsidR="000514CF">
        <w:t xml:space="preserve"> your personal deta</w:t>
      </w:r>
      <w:r>
        <w:t>ils like phone number</w:t>
      </w:r>
      <w:r w:rsidR="000514CF">
        <w:t xml:space="preserve">. </w:t>
      </w:r>
    </w:p>
    <w:p w:rsidR="000514CF" w:rsidRDefault="001A3318" w:rsidP="000514CF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414655</wp:posOffset>
            </wp:positionV>
            <wp:extent cx="5219700" cy="1809750"/>
            <wp:effectExtent l="19050" t="19050" r="19050" b="19050"/>
            <wp:wrapTight wrapText="bothSides">
              <wp:wrapPolygon edited="0">
                <wp:start x="-79" y="-227"/>
                <wp:lineTo x="-79" y="21600"/>
                <wp:lineTo x="21600" y="21600"/>
                <wp:lineTo x="21600" y="-227"/>
                <wp:lineTo x="-79" y="-22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8097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514CF">
        <w:t>P</w:t>
      </w:r>
      <w:r>
        <w:t xml:space="preserve">lease select </w:t>
      </w:r>
      <w:r w:rsidR="00194AE5">
        <w:t xml:space="preserve">the </w:t>
      </w:r>
      <w:r w:rsidR="00194AE5">
        <w:rPr>
          <w:b/>
          <w:color w:val="FF0000"/>
        </w:rPr>
        <w:t>TERM</w:t>
      </w:r>
      <w:r w:rsidR="000514CF" w:rsidRPr="00D019D2">
        <w:rPr>
          <w:color w:val="FF0000"/>
        </w:rPr>
        <w:t xml:space="preserve"> </w:t>
      </w:r>
      <w:r w:rsidR="00EF6A2E">
        <w:t>in which you plan to offer the class</w:t>
      </w:r>
    </w:p>
    <w:p w:rsidR="00EF6A2E" w:rsidRDefault="00EF6A2E" w:rsidP="00EF6A2E">
      <w:pPr>
        <w:pStyle w:val="ListParagraph"/>
      </w:pPr>
    </w:p>
    <w:p w:rsidR="001A3318" w:rsidRPr="00194AE5" w:rsidRDefault="00DF4669" w:rsidP="00194AE5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t>Select</w:t>
      </w:r>
      <w:r w:rsidR="001A3318">
        <w:t xml:space="preserve"> your</w:t>
      </w:r>
      <w:r w:rsidR="00194AE5">
        <w:t xml:space="preserve"> program’s estimated travel</w:t>
      </w:r>
      <w:r w:rsidR="001A3318">
        <w:t xml:space="preserve"> date</w:t>
      </w:r>
      <w:r w:rsidR="00194AE5">
        <w:t>s under</w:t>
      </w:r>
      <w:r w:rsidR="001A3318">
        <w:t xml:space="preserve"> </w:t>
      </w:r>
      <w:r w:rsidR="00194AE5">
        <w:rPr>
          <w:b/>
          <w:color w:val="FF0000"/>
        </w:rPr>
        <w:t xml:space="preserve">ARRIVAL DATE </w:t>
      </w:r>
      <w:r w:rsidR="00194AE5" w:rsidRPr="00194AE5">
        <w:t>and</w:t>
      </w:r>
      <w:r w:rsidR="001A3318">
        <w:t xml:space="preserve"> </w:t>
      </w:r>
      <w:r w:rsidR="00194AE5">
        <w:rPr>
          <w:b/>
          <w:color w:val="FF0000"/>
        </w:rPr>
        <w:t>DEPARTURE DATE</w:t>
      </w:r>
      <w:r w:rsidR="00EF6A2E">
        <w:t>.   We understand this may</w:t>
      </w:r>
      <w:r w:rsidR="00194AE5">
        <w:t xml:space="preserve"> only</w:t>
      </w:r>
      <w:r w:rsidR="00EF6A2E">
        <w:t xml:space="preserve"> be</w:t>
      </w:r>
      <w:r w:rsidR="00194AE5">
        <w:t xml:space="preserve"> an estimate at this time and could change.</w:t>
      </w:r>
    </w:p>
    <w:p w:rsidR="001A3318" w:rsidRDefault="001A3318" w:rsidP="000514CF">
      <w:pPr>
        <w:pStyle w:val="ListParagraph"/>
        <w:numPr>
          <w:ilvl w:val="0"/>
          <w:numId w:val="1"/>
        </w:numPr>
      </w:pPr>
      <w:r>
        <w:t xml:space="preserve">Select the </w:t>
      </w:r>
      <w:r w:rsidR="00194AE5">
        <w:rPr>
          <w:b/>
          <w:color w:val="FF0000"/>
        </w:rPr>
        <w:t>LOCATION</w:t>
      </w:r>
      <w:r w:rsidRPr="00D019D2">
        <w:rPr>
          <w:color w:val="FF0000"/>
        </w:rPr>
        <w:t xml:space="preserve"> </w:t>
      </w:r>
      <w:r>
        <w:t xml:space="preserve">as </w:t>
      </w:r>
      <w:r w:rsidR="009F2AA0">
        <w:t>the city you are visiting during the above dates</w:t>
      </w:r>
      <w:r w:rsidR="00194AE5">
        <w:t xml:space="preserve">.   If your destination is not there, choose “Other” and notify the UCIE at </w:t>
      </w:r>
      <w:hyperlink r:id="rId8" w:history="1">
        <w:r w:rsidR="00194AE5" w:rsidRPr="00AA52E0">
          <w:rPr>
            <w:rStyle w:val="Hyperlink"/>
          </w:rPr>
          <w:t>megan.trickler@wright.edu</w:t>
        </w:r>
      </w:hyperlink>
      <w:r w:rsidR="00194AE5">
        <w:t xml:space="preserve"> to have it added.  </w:t>
      </w:r>
    </w:p>
    <w:p w:rsidR="000514CF" w:rsidRDefault="00194AE5" w:rsidP="000514CF">
      <w:pPr>
        <w:pStyle w:val="ListParagraph"/>
        <w:numPr>
          <w:ilvl w:val="0"/>
          <w:numId w:val="1"/>
        </w:numPr>
      </w:pPr>
      <w:proofErr w:type="gramStart"/>
      <w:r>
        <w:t xml:space="preserve">Click </w:t>
      </w:r>
      <w:r w:rsidR="001A3318">
        <w:t xml:space="preserve"> </w:t>
      </w:r>
      <w:r>
        <w:rPr>
          <w:b/>
          <w:color w:val="FF0000"/>
        </w:rPr>
        <w:t>ADD</w:t>
      </w:r>
      <w:proofErr w:type="gramEnd"/>
      <w:r>
        <w:rPr>
          <w:b/>
          <w:color w:val="FF0000"/>
        </w:rPr>
        <w:t xml:space="preserve"> ITINERARY</w:t>
      </w:r>
      <w:r w:rsidR="009F2AA0">
        <w:t xml:space="preserve">. (You will </w:t>
      </w:r>
      <w:r w:rsidR="001A3318">
        <w:t>notice your city added with dates under ‘Current Itinerary’)</w:t>
      </w:r>
      <w:r w:rsidR="00DF4669">
        <w:t xml:space="preserve">. </w:t>
      </w:r>
    </w:p>
    <w:p w:rsidR="00143558" w:rsidRDefault="00143558" w:rsidP="000514CF">
      <w:pPr>
        <w:pStyle w:val="ListParagraph"/>
        <w:numPr>
          <w:ilvl w:val="0"/>
          <w:numId w:val="1"/>
        </w:numPr>
      </w:pPr>
      <w:r>
        <w:t>You can add in more than one</w:t>
      </w:r>
      <w:r w:rsidR="009F2AA0">
        <w:t xml:space="preserve"> location with respective dates depending on your Itinerary.</w:t>
      </w:r>
    </w:p>
    <w:p w:rsidR="009F2AA0" w:rsidRDefault="009F2AA0" w:rsidP="009F2AA0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409950" cy="2710815"/>
            <wp:effectExtent l="19050" t="19050" r="19050" b="133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710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049" w:rsidRDefault="00DF4669" w:rsidP="00957049">
      <w:pPr>
        <w:pStyle w:val="ListParagraph"/>
        <w:numPr>
          <w:ilvl w:val="0"/>
          <w:numId w:val="1"/>
        </w:numPr>
      </w:pPr>
      <w:r>
        <w:t>When you have your itinerary complete, scroll down and click the</w:t>
      </w:r>
      <w:r w:rsidR="009F2AA0">
        <w:t xml:space="preserve"> </w:t>
      </w:r>
      <w:r>
        <w:rPr>
          <w:b/>
          <w:color w:val="FF0000"/>
        </w:rPr>
        <w:t>APPLY</w:t>
      </w:r>
      <w:r w:rsidR="009F2AA0" w:rsidRPr="00D019D2">
        <w:rPr>
          <w:color w:val="FF0000"/>
        </w:rPr>
        <w:t xml:space="preserve"> </w:t>
      </w:r>
      <w:r w:rsidR="009F2AA0">
        <w:t>button.</w:t>
      </w:r>
    </w:p>
    <w:p w:rsidR="00DF4669" w:rsidRDefault="00DF4669" w:rsidP="00957049">
      <w:pPr>
        <w:rPr>
          <w:b/>
        </w:rPr>
      </w:pPr>
    </w:p>
    <w:p w:rsidR="00395911" w:rsidRDefault="00395911" w:rsidP="00957049">
      <w:pPr>
        <w:rPr>
          <w:b/>
        </w:rPr>
      </w:pPr>
    </w:p>
    <w:p w:rsidR="00957049" w:rsidRPr="00957049" w:rsidRDefault="00957049" w:rsidP="00957049">
      <w:pPr>
        <w:rPr>
          <w:b/>
        </w:rPr>
      </w:pPr>
      <w:r w:rsidRPr="00957049">
        <w:rPr>
          <w:b/>
        </w:rPr>
        <w:t>STEP 2:</w:t>
      </w:r>
    </w:p>
    <w:p w:rsidR="00DE1928" w:rsidRDefault="00DE1928" w:rsidP="00DE1928">
      <w:pPr>
        <w:pStyle w:val="ListParagraph"/>
        <w:numPr>
          <w:ilvl w:val="0"/>
          <w:numId w:val="1"/>
        </w:numPr>
      </w:pPr>
      <w:r>
        <w:t xml:space="preserve">You will be directed to the </w:t>
      </w:r>
      <w:r w:rsidRPr="00D019D2">
        <w:rPr>
          <w:b/>
          <w:color w:val="FF0000"/>
        </w:rPr>
        <w:t xml:space="preserve">Program </w:t>
      </w:r>
      <w:r w:rsidR="00395911">
        <w:rPr>
          <w:b/>
          <w:color w:val="FF0000"/>
        </w:rPr>
        <w:t>Application Page</w:t>
      </w:r>
      <w:r>
        <w:t>.</w:t>
      </w:r>
      <w:r w:rsidR="00395911">
        <w:t xml:space="preserve">  </w:t>
      </w:r>
    </w:p>
    <w:p w:rsidR="00395911" w:rsidRDefault="008F58C4" w:rsidP="00DE1928">
      <w:pPr>
        <w:pStyle w:val="ListParagraph"/>
        <w:numPr>
          <w:ilvl w:val="0"/>
          <w:numId w:val="1"/>
        </w:numPr>
      </w:pPr>
      <w:r>
        <w:t>You will need to complete all</w:t>
      </w:r>
      <w:r w:rsidR="00395911">
        <w:t xml:space="preserve"> sections on the right hand side of the page.</w:t>
      </w:r>
    </w:p>
    <w:p w:rsidR="00DE1928" w:rsidRDefault="0008132A" w:rsidP="00DE1928">
      <w:pPr>
        <w:pStyle w:val="ListParagraph"/>
        <w:numPr>
          <w:ilvl w:val="0"/>
          <w:numId w:val="1"/>
        </w:numPr>
      </w:pPr>
      <w:r>
        <w:t xml:space="preserve">Under </w:t>
      </w:r>
      <w:r>
        <w:rPr>
          <w:b/>
          <w:color w:val="FF0000"/>
        </w:rPr>
        <w:t>Application Questionnaires</w:t>
      </w:r>
      <w:r w:rsidRPr="0008132A">
        <w:t>,</w:t>
      </w:r>
      <w:r>
        <w:rPr>
          <w:b/>
          <w:color w:val="FF0000"/>
        </w:rPr>
        <w:t xml:space="preserve"> </w:t>
      </w:r>
      <w:r w:rsidRPr="0008132A">
        <w:t>click on each of the 4 links to complete.</w:t>
      </w:r>
    </w:p>
    <w:p w:rsidR="00DE1928" w:rsidRDefault="00DE1928" w:rsidP="00DE1928">
      <w:pPr>
        <w:pStyle w:val="ListParagraph"/>
        <w:numPr>
          <w:ilvl w:val="1"/>
          <w:numId w:val="1"/>
        </w:numPr>
      </w:pPr>
      <w:r w:rsidRPr="00D019D2">
        <w:rPr>
          <w:u w:val="single"/>
        </w:rPr>
        <w:t>Program Information:</w:t>
      </w:r>
      <w:r w:rsidR="004D1F54">
        <w:rPr>
          <w:u w:val="single"/>
        </w:rPr>
        <w:t xml:space="preserve"> </w:t>
      </w:r>
      <w:r>
        <w:t xml:space="preserve"> </w:t>
      </w:r>
      <w:r w:rsidR="00957049">
        <w:t>Answer</w:t>
      </w:r>
      <w:r>
        <w:t xml:space="preserve"> questions 1 to 12 and click </w:t>
      </w:r>
      <w:r w:rsidR="0008132A">
        <w:rPr>
          <w:b/>
          <w:color w:val="FF0000"/>
        </w:rPr>
        <w:t>Submit</w:t>
      </w:r>
      <w:r w:rsidR="0008132A" w:rsidRPr="0008132A">
        <w:t>.</w:t>
      </w:r>
    </w:p>
    <w:p w:rsidR="00DE1928" w:rsidRDefault="00DE1928" w:rsidP="00DE1928">
      <w:pPr>
        <w:pStyle w:val="ListParagraph"/>
        <w:numPr>
          <w:ilvl w:val="1"/>
          <w:numId w:val="1"/>
        </w:numPr>
      </w:pPr>
      <w:r w:rsidRPr="00D019D2">
        <w:rPr>
          <w:u w:val="single"/>
        </w:rPr>
        <w:t>Program Itinerary:</w:t>
      </w:r>
      <w:r>
        <w:t xml:space="preserve"> </w:t>
      </w:r>
      <w:r w:rsidR="006A2AE9">
        <w:t xml:space="preserve">Complete questions 1 </w:t>
      </w:r>
      <w:r w:rsidR="004D1F54">
        <w:t xml:space="preserve">&amp; 2, including downloading a copy of your estimated itinerary </w:t>
      </w:r>
      <w:r w:rsidR="006A2AE9">
        <w:t xml:space="preserve">and click </w:t>
      </w:r>
      <w:r w:rsidR="006A2AE9" w:rsidRPr="00D019D2">
        <w:rPr>
          <w:b/>
          <w:color w:val="FF0000"/>
        </w:rPr>
        <w:t>Submit</w:t>
      </w:r>
      <w:r w:rsidR="0008132A" w:rsidRPr="0008132A">
        <w:t>.</w:t>
      </w:r>
      <w:r w:rsidR="004D1F54">
        <w:t xml:space="preserve">  We understand this may be an estimate at this time and subject to change.</w:t>
      </w:r>
    </w:p>
    <w:p w:rsidR="00DE1928" w:rsidRDefault="00957049" w:rsidP="00DE1928">
      <w:pPr>
        <w:pStyle w:val="ListParagraph"/>
        <w:numPr>
          <w:ilvl w:val="1"/>
          <w:numId w:val="1"/>
        </w:numPr>
      </w:pPr>
      <w:r w:rsidRPr="00D019D2">
        <w:rPr>
          <w:u w:val="single"/>
        </w:rPr>
        <w:t>Course Information:</w:t>
      </w:r>
      <w:r>
        <w:t xml:space="preserve"> </w:t>
      </w:r>
      <w:r w:rsidR="004D1F54">
        <w:t xml:space="preserve"> </w:t>
      </w:r>
      <w:r>
        <w:t>Answer</w:t>
      </w:r>
      <w:r w:rsidR="006A2AE9">
        <w:t xml:space="preserve"> questions 1 to 6</w:t>
      </w:r>
      <w:r w:rsidR="008F24A7">
        <w:t xml:space="preserve">, including downloading a </w:t>
      </w:r>
      <w:r w:rsidR="004D1F54">
        <w:t xml:space="preserve">brief description of your program, a syllabus is not required.   Click </w:t>
      </w:r>
      <w:r w:rsidR="0008132A">
        <w:rPr>
          <w:b/>
          <w:color w:val="FF0000"/>
        </w:rPr>
        <w:t>Submit</w:t>
      </w:r>
      <w:r w:rsidR="0008132A" w:rsidRPr="0008132A">
        <w:t>.</w:t>
      </w:r>
    </w:p>
    <w:p w:rsidR="006A2AE9" w:rsidRDefault="00957049" w:rsidP="00DE1928">
      <w:pPr>
        <w:pStyle w:val="ListParagraph"/>
        <w:numPr>
          <w:ilvl w:val="1"/>
          <w:numId w:val="1"/>
        </w:numPr>
      </w:pPr>
      <w:r w:rsidRPr="00D019D2">
        <w:rPr>
          <w:u w:val="single"/>
        </w:rPr>
        <w:t>Cost Information:</w:t>
      </w:r>
      <w:r>
        <w:t xml:space="preserve"> Answer</w:t>
      </w:r>
      <w:r w:rsidR="006A2AE9">
        <w:t xml:space="preserve"> questions 1 to 3.</w:t>
      </w:r>
    </w:p>
    <w:p w:rsidR="006A2AE9" w:rsidRDefault="004D1F54" w:rsidP="006A2AE9">
      <w:pPr>
        <w:pStyle w:val="ListParagraph"/>
        <w:numPr>
          <w:ilvl w:val="2"/>
          <w:numId w:val="1"/>
        </w:numPr>
      </w:pPr>
      <w:r>
        <w:t>Click on the green link that say:</w:t>
      </w:r>
      <w:r w:rsidR="006A2AE9">
        <w:t xml:space="preserve"> </w:t>
      </w:r>
      <w:r w:rsidR="00190E59">
        <w:rPr>
          <w:b/>
          <w:color w:val="FF0000"/>
        </w:rPr>
        <w:t>Budget Planning Worksheet</w:t>
      </w:r>
      <w:r w:rsidRPr="004D1F54">
        <w:t>.</w:t>
      </w:r>
      <w:r>
        <w:rPr>
          <w:b/>
          <w:color w:val="FF0000"/>
        </w:rPr>
        <w:t xml:space="preserve"> </w:t>
      </w:r>
      <w:r w:rsidRPr="004D1F54">
        <w:t xml:space="preserve"> Complete the budget to the best of your ability</w:t>
      </w:r>
      <w:r>
        <w:t>, we understand some line items will be estimated at this early stage and changes will occur as the planning process continues</w:t>
      </w:r>
      <w:r w:rsidRPr="004D1F54">
        <w:t>.</w:t>
      </w:r>
      <w:r w:rsidRPr="004D1F54">
        <w:rPr>
          <w:b/>
        </w:rPr>
        <w:t xml:space="preserve">  </w:t>
      </w:r>
      <w:r w:rsidRPr="004D1F54">
        <w:t>Please don’t hesit</w:t>
      </w:r>
      <w:r w:rsidR="00EF6A2E">
        <w:t>ate to contact the UCIE with any questions on this.</w:t>
      </w:r>
      <w:r w:rsidRPr="004D1F54">
        <w:t xml:space="preserve">  </w:t>
      </w:r>
      <w:r>
        <w:t xml:space="preserve">When you are finished, you can upload this document in section 3 by clicking on the yellow folder icon. </w:t>
      </w:r>
    </w:p>
    <w:p w:rsidR="006A2AE9" w:rsidRDefault="006A2AE9" w:rsidP="006A2AE9">
      <w:pPr>
        <w:pStyle w:val="ListParagraph"/>
        <w:numPr>
          <w:ilvl w:val="2"/>
          <w:numId w:val="1"/>
        </w:numPr>
      </w:pPr>
      <w:r>
        <w:t xml:space="preserve">Once </w:t>
      </w:r>
      <w:r w:rsidR="004D1F54">
        <w:t>complete</w:t>
      </w:r>
      <w:r>
        <w:t xml:space="preserve">, click </w:t>
      </w:r>
      <w:r w:rsidR="004D1F54">
        <w:rPr>
          <w:b/>
          <w:color w:val="FF0000"/>
        </w:rPr>
        <w:t>Submit</w:t>
      </w:r>
      <w:r w:rsidR="004D1F54" w:rsidRPr="004D1F54">
        <w:t>.</w:t>
      </w:r>
    </w:p>
    <w:p w:rsidR="00AF2CBC" w:rsidRDefault="00AF2CBC" w:rsidP="00AF2CBC">
      <w:pPr>
        <w:pStyle w:val="ListParagraph"/>
        <w:ind w:left="2160"/>
      </w:pPr>
    </w:p>
    <w:p w:rsidR="00B04E2B" w:rsidRPr="00B04E2B" w:rsidRDefault="00B04E2B" w:rsidP="00B04E2B">
      <w:pPr>
        <w:rPr>
          <w:b/>
        </w:rPr>
      </w:pPr>
      <w:r w:rsidRPr="00B04E2B">
        <w:rPr>
          <w:b/>
        </w:rPr>
        <w:t>STEP 3:</w:t>
      </w:r>
    </w:p>
    <w:p w:rsidR="00912A48" w:rsidRDefault="00912A48" w:rsidP="00957049">
      <w:pPr>
        <w:pStyle w:val="ListParagraph"/>
        <w:numPr>
          <w:ilvl w:val="0"/>
          <w:numId w:val="1"/>
        </w:numPr>
      </w:pPr>
      <w:r>
        <w:t xml:space="preserve">The </w:t>
      </w:r>
      <w:r>
        <w:rPr>
          <w:b/>
          <w:color w:val="FF0000"/>
        </w:rPr>
        <w:t>Recommendations</w:t>
      </w:r>
      <w:r w:rsidRPr="00D019D2">
        <w:rPr>
          <w:color w:val="FF0000"/>
        </w:rPr>
        <w:t xml:space="preserve"> </w:t>
      </w:r>
      <w:r>
        <w:t xml:space="preserve">section is a tool to allow your department Chair and Dean to officially approve your application electronically.  When you activate this they will ONLY see a brief email </w:t>
      </w:r>
      <w:r>
        <w:lastRenderedPageBreak/>
        <w:t xml:space="preserve">request to approve/deny the program and a comment section.  They will NOT see your program application.   Please present </w:t>
      </w:r>
      <w:r w:rsidR="008F24A7">
        <w:t>a copy of your program itinerary, course information and budget planning sheet to discuss your proposed program with the approvers</w:t>
      </w:r>
      <w:r>
        <w:t xml:space="preserve"> BEFORE you activate this electronic recommendation feature. </w:t>
      </w:r>
      <w:r w:rsidR="00091B99">
        <w:t xml:space="preserve">  Once they complete the directions in their</w:t>
      </w:r>
      <w:r w:rsidR="00B04E2B">
        <w:t xml:space="preserve"> email and hit “send”, a check mark will appear next to their name in your application portal. </w:t>
      </w:r>
    </w:p>
    <w:p w:rsidR="00912A48" w:rsidRDefault="00912A48" w:rsidP="00EB0D5A">
      <w:pPr>
        <w:pStyle w:val="ListParagraph"/>
      </w:pPr>
    </w:p>
    <w:p w:rsidR="00957049" w:rsidRDefault="00957049" w:rsidP="00957049">
      <w:pPr>
        <w:pStyle w:val="ListParagraph"/>
        <w:numPr>
          <w:ilvl w:val="0"/>
          <w:numId w:val="1"/>
        </w:numPr>
      </w:pPr>
      <w:r>
        <w:t xml:space="preserve">Click on </w:t>
      </w:r>
      <w:r w:rsidRPr="00D019D2">
        <w:rPr>
          <w:b/>
          <w:color w:val="FF0000"/>
        </w:rPr>
        <w:t>Request Electronic Re</w:t>
      </w:r>
      <w:r w:rsidR="00912A48">
        <w:rPr>
          <w:b/>
          <w:color w:val="FF0000"/>
        </w:rPr>
        <w:t>commendation</w:t>
      </w:r>
      <w:r w:rsidRPr="00D019D2">
        <w:rPr>
          <w:color w:val="FF0000"/>
        </w:rPr>
        <w:t xml:space="preserve"> </w:t>
      </w:r>
      <w:r>
        <w:t xml:space="preserve">to receive the 2 required recommendations. </w:t>
      </w:r>
    </w:p>
    <w:p w:rsidR="00957049" w:rsidRDefault="00A018C5" w:rsidP="00957049">
      <w:pPr>
        <w:pStyle w:val="ListParagraph"/>
        <w:numPr>
          <w:ilvl w:val="0"/>
          <w:numId w:val="1"/>
        </w:numPr>
      </w:pPr>
      <w:r>
        <w:t>Use</w:t>
      </w:r>
      <w:r w:rsidR="00957049">
        <w:t xml:space="preserve"> the </w:t>
      </w:r>
      <w:r w:rsidR="00957049" w:rsidRPr="00D019D2">
        <w:rPr>
          <w:b/>
        </w:rPr>
        <w:t>“Directory Lookup”</w:t>
      </w:r>
      <w:r w:rsidR="00957049">
        <w:t xml:space="preserve"> to search</w:t>
      </w:r>
      <w:r>
        <w:t xml:space="preserve"> for your Chair and Dean’s name, click on their name and then click </w:t>
      </w:r>
      <w:proofErr w:type="gramStart"/>
      <w:r w:rsidRPr="00A018C5">
        <w:rPr>
          <w:b/>
          <w:color w:val="FF0000"/>
        </w:rPr>
        <w:t>Next</w:t>
      </w:r>
      <w:proofErr w:type="gramEnd"/>
      <w:r w:rsidR="00957049">
        <w:t xml:space="preserve">. </w:t>
      </w:r>
      <w:r>
        <w:t xml:space="preserve"> </w:t>
      </w:r>
    </w:p>
    <w:p w:rsidR="00957049" w:rsidRDefault="00A018C5" w:rsidP="00A018C5">
      <w:pPr>
        <w:pStyle w:val="ListParagraph"/>
        <w:numPr>
          <w:ilvl w:val="0"/>
          <w:numId w:val="1"/>
        </w:numPr>
      </w:pPr>
      <w:r>
        <w:t xml:space="preserve">You will be taken to the </w:t>
      </w:r>
      <w:r w:rsidRPr="00A018C5">
        <w:rPr>
          <w:b/>
        </w:rPr>
        <w:t>“Recommender Information”</w:t>
      </w:r>
      <w:r>
        <w:t xml:space="preserve"> page.   If you wish to add a message you may do so in either of the boxes below.  Click </w:t>
      </w:r>
      <w:r w:rsidRPr="00A018C5">
        <w:rPr>
          <w:b/>
          <w:color w:val="FF0000"/>
        </w:rPr>
        <w:t>Save</w:t>
      </w:r>
      <w:r>
        <w:t>.</w:t>
      </w:r>
    </w:p>
    <w:p w:rsidR="000601F9" w:rsidRDefault="000601F9" w:rsidP="000601F9"/>
    <w:p w:rsidR="00AF2CBC" w:rsidRDefault="00AF2CBC" w:rsidP="000601F9"/>
    <w:p w:rsidR="000601F9" w:rsidRPr="00AF2CBC" w:rsidRDefault="00AF2CBC" w:rsidP="000601F9">
      <w:pPr>
        <w:rPr>
          <w:b/>
        </w:rPr>
      </w:pPr>
      <w:r w:rsidRPr="00AF2CBC">
        <w:rPr>
          <w:b/>
        </w:rPr>
        <w:t>FINAL CHECK</w:t>
      </w:r>
      <w:r w:rsidR="000601F9" w:rsidRPr="00AF2CBC">
        <w:rPr>
          <w:b/>
        </w:rPr>
        <w:t>:</w:t>
      </w:r>
    </w:p>
    <w:p w:rsidR="000601F9" w:rsidRDefault="000601F9" w:rsidP="000601F9">
      <w:pPr>
        <w:pStyle w:val="ListParagraph"/>
        <w:numPr>
          <w:ilvl w:val="0"/>
          <w:numId w:val="2"/>
        </w:numPr>
      </w:pPr>
      <w:r>
        <w:t xml:space="preserve">Make sure the individual “check boxes” under three sections “Signature Documents”, “Application Questionnaire(s)”, and “Recommendations” are completed. </w:t>
      </w:r>
    </w:p>
    <w:p w:rsidR="009F2AA0" w:rsidRDefault="009F2AA0" w:rsidP="009F2AA0">
      <w:pPr>
        <w:pStyle w:val="ListParagraph"/>
      </w:pPr>
    </w:p>
    <w:p w:rsidR="009F2AA0" w:rsidRDefault="00B04E2B" w:rsidP="009F2AA0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601980</wp:posOffset>
            </wp:positionH>
            <wp:positionV relativeFrom="paragraph">
              <wp:posOffset>623570</wp:posOffset>
            </wp:positionV>
            <wp:extent cx="4749800" cy="2506980"/>
            <wp:effectExtent l="19050" t="19050" r="12700" b="266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25069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F2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70031"/>
    <w:multiLevelType w:val="hybridMultilevel"/>
    <w:tmpl w:val="28A0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6CF0"/>
    <w:multiLevelType w:val="hybridMultilevel"/>
    <w:tmpl w:val="26FAA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4"/>
    <w:rsid w:val="000514CF"/>
    <w:rsid w:val="000601F9"/>
    <w:rsid w:val="0008132A"/>
    <w:rsid w:val="00091B99"/>
    <w:rsid w:val="00143558"/>
    <w:rsid w:val="00190E59"/>
    <w:rsid w:val="00194AE5"/>
    <w:rsid w:val="001A3318"/>
    <w:rsid w:val="00243885"/>
    <w:rsid w:val="00395911"/>
    <w:rsid w:val="0043787D"/>
    <w:rsid w:val="004D1F54"/>
    <w:rsid w:val="00660EB4"/>
    <w:rsid w:val="006A2AE9"/>
    <w:rsid w:val="0074297B"/>
    <w:rsid w:val="0076580A"/>
    <w:rsid w:val="007F20C4"/>
    <w:rsid w:val="008F24A7"/>
    <w:rsid w:val="008F58C4"/>
    <w:rsid w:val="00912A48"/>
    <w:rsid w:val="00957049"/>
    <w:rsid w:val="009F2AA0"/>
    <w:rsid w:val="00A018C5"/>
    <w:rsid w:val="00A36355"/>
    <w:rsid w:val="00AF2CBC"/>
    <w:rsid w:val="00B04E2B"/>
    <w:rsid w:val="00C50E79"/>
    <w:rsid w:val="00C611FC"/>
    <w:rsid w:val="00C70462"/>
    <w:rsid w:val="00C9204E"/>
    <w:rsid w:val="00CA6779"/>
    <w:rsid w:val="00D019D2"/>
    <w:rsid w:val="00DE1928"/>
    <w:rsid w:val="00DF4669"/>
    <w:rsid w:val="00EB0D5A"/>
    <w:rsid w:val="00E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8F0F1-BE8F-4FF9-8790-9EDE48C0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0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0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.trickler@wright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studyabroad.wright.edu/?go=FacAmbassadorApp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Delegated Generic-ucie19</dc:creator>
  <cp:keywords/>
  <dc:description/>
  <cp:lastModifiedBy>Megan Trickler</cp:lastModifiedBy>
  <cp:revision>2</cp:revision>
  <dcterms:created xsi:type="dcterms:W3CDTF">2017-05-19T14:39:00Z</dcterms:created>
  <dcterms:modified xsi:type="dcterms:W3CDTF">2017-05-19T14:39:00Z</dcterms:modified>
</cp:coreProperties>
</file>