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7B" w:rsidRPr="00E64C7B" w:rsidRDefault="00E64C7B" w:rsidP="00E64C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64C7B">
        <w:rPr>
          <w:rFonts w:ascii="Times New Roman" w:eastAsia="Times New Roman" w:hAnsi="Times New Roman" w:cs="Times New Roman"/>
          <w:b/>
          <w:bCs/>
        </w:rPr>
        <w:t>Nuclear Power NUCLEAR POWER PLANT - NUCLEAR PROLIFERATION version C</w:t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1. The Megatons to Megawatts Program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3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8" type="#_x0000_t75" style="width:18.4pt;height:16pt" o:ole="">
                  <v:imagedata r:id="rId4" o:title=""/>
                </v:shape>
                <w:control r:id="rId5" w:name="DefaultOcxName68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purchases spent fuel that could otherwise be used to make weapons, and is considered a success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41" type="#_x0000_t75" style="width:18.4pt;height:16pt" o:ole="">
                  <v:imagedata r:id="rId4" o:title=""/>
                </v:shape>
                <w:control r:id="rId6" w:name="DefaultOcxName69" w:shapeid="_x0000_i144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converts weapons grade uranium into fuel for commercial reactors, and is considered a failure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44" type="#_x0000_t75" style="width:18.4pt;height:16pt" o:ole="">
                  <v:imagedata r:id="rId4" o:title=""/>
                </v:shape>
                <w:control r:id="rId7" w:name="DefaultOcxName70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converts weapons grade uranium into fuel for commercial reactors, and is considered a success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47" type="#_x0000_t75" style="width:18.4pt;height:16pt" o:ole="">
                  <v:imagedata r:id="rId4" o:title=""/>
                </v:shape>
                <w:control r:id="rId8" w:name="DefaultOcxName71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purchases spent fuel that could otherwise be used to make weapons, and is considered a failure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2. The Waste Isolation Pilot Plant in New Mexico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901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50" type="#_x0000_t75" style="width:18.4pt;height:16pt" o:ole="">
                  <v:imagedata r:id="rId4" o:title=""/>
                </v:shape>
                <w:control r:id="rId9" w:name="DefaultOcxName72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is currently taking nuclear waste from production reactors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53" type="#_x0000_t75" style="width:18.4pt;height:16pt" o:ole="">
                  <v:imagedata r:id="rId4" o:title=""/>
                </v:shape>
                <w:control r:id="rId10" w:name="DefaultOcxName73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can no longer nuclear waste from production reactors because it is full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56" type="#_x0000_t75" style="width:18.4pt;height:16pt" o:ole="">
                  <v:imagedata r:id="rId4" o:title=""/>
                </v:shape>
                <w:control r:id="rId11" w:name="DefaultOcxName74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was originally a research and development facility but is now under private ownership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3. How many latent (cancer) deaths are estimated to result from the Three Mile Island accident?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10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59" type="#_x0000_t75" style="width:18.4pt;height:16pt" o:ole="">
                  <v:imagedata r:id="rId4" o:title=""/>
                </v:shape>
                <w:control r:id="rId12" w:name="DefaultOcxName75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from 4000 to 25,000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62" type="#_x0000_t75" style="width:18.4pt;height:16pt" o:ole="">
                  <v:imagedata r:id="rId4" o:title=""/>
                </v:shape>
                <w:control r:id="rId13" w:name="DefaultOcxName76" w:shapeid="_x0000_i146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zero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65" type="#_x0000_t75" style="width:18.4pt;height:16pt" o:ole="">
                  <v:imagedata r:id="rId4" o:title=""/>
                </v:shape>
                <w:control r:id="rId14" w:name="DefaultOcxName77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from 0 to 1000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4. Nuclear power plants typically have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55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68" type="#_x0000_t75" style="width:18.4pt;height:16pt" o:ole="">
                  <v:imagedata r:id="rId4" o:title=""/>
                </v:shape>
                <w:control r:id="rId15" w:name="DefaultOcxName78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low capital costs and low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71" type="#_x0000_t75" style="width:18.4pt;height:16pt" o:ole="">
                  <v:imagedata r:id="rId4" o:title=""/>
                </v:shape>
                <w:control r:id="rId16" w:name="DefaultOcxName79" w:shapeid="_x0000_i147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high capital costs and high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74" type="#_x0000_t75" style="width:18.4pt;height:16pt" o:ole="">
                  <v:imagedata r:id="rId4" o:title=""/>
                </v:shape>
                <w:control r:id="rId17" w:name="DefaultOcxName80" w:shapeid="_x0000_i147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low capital costs and high fuel costs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77" type="#_x0000_t75" style="width:18.4pt;height:16pt" o:ole="">
                  <v:imagedata r:id="rId4" o:title=""/>
                </v:shape>
                <w:control r:id="rId18" w:name="DefaultOcxName81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high capital costs and low fuel costs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5. High-level radioactive waste management is a daunting problem because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8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80" type="#_x0000_t75" style="width:18.4pt;height:16pt" o:ole="">
                  <v:imagedata r:id="rId4" o:title=""/>
                </v:shape>
                <w:control r:id="rId19" w:name="DefaultOcxName82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the isotopes are short-lived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83" type="#_x0000_t75" style="width:18.4pt;height:16pt" o:ole="">
                  <v:imagedata r:id="rId4" o:title=""/>
                </v:shape>
                <w:control r:id="rId20" w:name="DefaultOcxName83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they cannot be stored underground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86" type="#_x0000_t75" style="width:18.4pt;height:16pt" o:ole="">
                  <v:imagedata r:id="rId4" o:title=""/>
                </v:shape>
                <w:control r:id="rId21" w:name="DefaultOcxName84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the isotopes are long-lived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Default="00E64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6. Reactors that use natural (unenriched) uranium 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17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89" type="#_x0000_t75" style="width:18.4pt;height:16pt" o:ole="">
                  <v:imagedata r:id="rId4" o:title=""/>
                </v:shape>
                <w:control r:id="rId22" w:name="DefaultOcxName85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are already in use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92" type="#_x0000_t75" style="width:18.4pt;height:16pt" o:ole="">
                  <v:imagedata r:id="rId4" o:title=""/>
                </v:shape>
                <w:control r:id="rId23" w:name="DefaultOcxName86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considered impossible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95" type="#_x0000_t75" style="width:18.4pt;height:16pt" o:ole="">
                  <v:imagedata r:id="rId4" o:title=""/>
                </v:shape>
                <w:control r:id="rId24" w:name="DefaultOcxName87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are likely to emerge in the next few decades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7. After about __________ in a spent fuel pool the spent fuel can be moved to dry storage casks or reprocessed.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1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498" type="#_x0000_t75" style="width:18.4pt;height:16pt" o:ole="">
                  <v:imagedata r:id="rId4" o:title=""/>
                </v:shape>
                <w:control r:id="rId25" w:name="DefaultOcxName88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5 months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01" type="#_x0000_t75" style="width:18.4pt;height:16pt" o:ole="">
                  <v:imagedata r:id="rId4" o:title=""/>
                </v:shape>
                <w:control r:id="rId26" w:name="DefaultOcxName89" w:shapeid="_x0000_i150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50 years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04" type="#_x0000_t75" style="width:18.4pt;height:16pt" o:ole="">
                  <v:imagedata r:id="rId4" o:title=""/>
                </v:shape>
                <w:control r:id="rId27" w:name="DefaultOcxName90" w:shapeid="_x0000_i150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5 years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8. The reprocessing of spent Uranium helps alleviate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07" type="#_x0000_t75" style="width:18.4pt;height:16pt" o:ole="">
                  <v:imagedata r:id="rId4" o:title=""/>
                </v:shape>
                <w:control r:id="rId28" w:name="DefaultOcxName91" w:shapeid="_x0000_i150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10" type="#_x0000_t75" style="width:18.4pt;height:16pt" o:ole="">
                  <v:imagedata r:id="rId4" o:title=""/>
                </v:shape>
                <w:control r:id="rId29" w:name="DefaultOcxName92" w:shapeid="_x0000_i151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9. One concern is that long term nuclear waste management is now being performed by a number of private waste management companies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13" type="#_x0000_t75" style="width:18.4pt;height:16pt" o:ole="">
                  <v:imagedata r:id="rId4" o:title=""/>
                </v:shape>
                <w:control r:id="rId30" w:name="DefaultOcxName93" w:shapeid="_x0000_i151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16" type="#_x0000_t75" style="width:18.4pt;height:16pt" o:ole="">
                  <v:imagedata r:id="rId4" o:title=""/>
                </v:shape>
                <w:control r:id="rId31" w:name="DefaultOcxName94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 xml:space="preserve">10. Fuel rods spend typically ______ total now inside the reactor, generally until _____ of their uranium has been </w:t>
      </w:r>
      <w:proofErr w:type="spellStart"/>
      <w:r w:rsidRPr="00E64C7B">
        <w:rPr>
          <w:rFonts w:ascii="Times New Roman" w:eastAsia="Times New Roman" w:hAnsi="Times New Roman" w:cs="Times New Roman"/>
        </w:rPr>
        <w:t>fissioned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74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19" type="#_x0000_t75" style="width:18.4pt;height:16pt" o:ole="">
                  <v:imagedata r:id="rId4" o:title=""/>
                </v:shape>
                <w:control r:id="rId32" w:name="DefaultOcxName95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6 years;   3%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22" type="#_x0000_t75" style="width:18.4pt;height:16pt" o:ole="">
                  <v:imagedata r:id="rId4" o:title=""/>
                </v:shape>
                <w:control r:id="rId33" w:name="DefaultOcxName96" w:shapeid="_x0000_i152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6 months;   3%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25" type="#_x0000_t75" style="width:18.4pt;height:16pt" o:ole="">
                  <v:imagedata r:id="rId4" o:title=""/>
                </v:shape>
                <w:control r:id="rId34" w:name="DefaultOcxName97" w:shapeid="_x0000_i152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6 months;   30%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28" type="#_x0000_t75" style="width:18.4pt;height:16pt" o:ole="">
                  <v:imagedata r:id="rId4" o:title=""/>
                </v:shape>
                <w:control r:id="rId35" w:name="DefaultOcxName98" w:shapeid="_x0000_i152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6 years;   30%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Default="00E64C7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11. A 2008 report from Oak Ridge National Laboratory concluded that the dose to the public from radiation from coal plants is ___________ the radiation nuclear plants (excluding the possibility of accidental discharges of radioactive material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31" type="#_x0000_t75" style="width:18.4pt;height:16pt" o:ole="">
                  <v:imagedata r:id="rId4" o:title=""/>
                </v:shape>
                <w:control r:id="rId36" w:name="DefaultOcxName99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10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34" type="#_x0000_t75" style="width:18.4pt;height:16pt" o:ole="">
                  <v:imagedata r:id="rId4" o:title=""/>
                </v:shape>
                <w:control r:id="rId37" w:name="DefaultOcxName100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10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37" type="#_x0000_t75" style="width:18.4pt;height:16pt" o:ole="">
                  <v:imagedata r:id="rId4" o:title=""/>
                </v:shape>
                <w:control r:id="rId38" w:name="DefaultOcxName101" w:shapeid="_x0000_i153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100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40" type="#_x0000_t75" style="width:18.4pt;height:16pt" o:ole="">
                  <v:imagedata r:id="rId4" o:title=""/>
                </v:shape>
                <w:control r:id="rId39" w:name="DefaultOcxName102" w:shapeid="_x0000_i154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100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43" type="#_x0000_t75" style="width:18.4pt;height:16pt" o:ole="">
                  <v:imagedata r:id="rId4" o:title=""/>
                </v:shape>
                <w:control r:id="rId40" w:name="DefaultOcxName103" w:shapeid="_x0000_i154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about the same as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12. It has been estimated that farmland lost due to Fukushima accident will be again useful for farming in 40-60 years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46" type="#_x0000_t75" style="width:18.4pt;height:16pt" o:ole="">
                  <v:imagedata r:id="rId4" o:title=""/>
                </v:shape>
                <w:control r:id="rId41" w:name="DefaultOcxName104" w:shapeid="_x0000_i154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49" type="#_x0000_t75" style="width:18.4pt;height:16pt" o:ole="">
                  <v:imagedata r:id="rId4" o:title=""/>
                </v:shape>
                <w:control r:id="rId42" w:name="DefaultOcxName105" w:shapeid="_x0000_i154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13. One concern about fast breeder reactors is that the uranium reserves will be exhausted more quickly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52" type="#_x0000_t75" style="width:18.4pt;height:16pt" o:ole="">
                  <v:imagedata r:id="rId4" o:title=""/>
                </v:shape>
                <w:control r:id="rId43" w:name="DefaultOcxName10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55" type="#_x0000_t75" style="width:18.4pt;height:16pt" o:ole="">
                  <v:imagedata r:id="rId4" o:title=""/>
                </v:shape>
                <w:control r:id="rId44" w:name="DefaultOcxName107" w:shapeid="_x0000_i155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14. Uranium is approximately ______________ than silver in the Earth's crust.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7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58" type="#_x0000_t75" style="width:18.4pt;height:16pt" o:ole="">
                  <v:imagedata r:id="rId4" o:title=""/>
                </v:shape>
                <w:control r:id="rId45" w:name="DefaultOcxName108" w:shapeid="_x0000_i155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4 times more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61" type="#_x0000_t75" style="width:18.4pt;height:16pt" o:ole="">
                  <v:imagedata r:id="rId4" o:title=""/>
                </v:shape>
                <w:control r:id="rId46" w:name="DefaultOcxName109" w:shapeid="_x0000_i156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40 times less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64" type="#_x0000_t75" style="width:18.4pt;height:16pt" o:ole="">
                  <v:imagedata r:id="rId4" o:title=""/>
                </v:shape>
                <w:control r:id="rId47" w:name="DefaultOcxName110" w:shapeid="_x0000_i156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4 times less common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67" type="#_x0000_t75" style="width:18.4pt;height:16pt" o:ole="">
                  <v:imagedata r:id="rId4" o:title=""/>
                </v:shape>
                <w:control r:id="rId48" w:name="DefaultOcxName111" w:shapeid="_x0000_i156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40 times more common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15. It has been estimated that if Japan had never adopted nuclear power, the use of other fuels would have caused more lost years of life.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70" type="#_x0000_t75" style="width:18.4pt;height:16pt" o:ole="">
                  <v:imagedata r:id="rId4" o:title=""/>
                </v:shape>
                <w:control r:id="rId49" w:name="DefaultOcxName112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73" type="#_x0000_t75" style="width:18.4pt;height:16pt" o:ole="">
                  <v:imagedata r:id="rId4" o:title=""/>
                </v:shape>
                <w:control r:id="rId50" w:name="DefaultOcxName113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16. The reprocessing of spent Uranium worsens the problem of long term waste storage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76" type="#_x0000_t75" style="width:18.4pt;height:16pt" o:ole="">
                  <v:imagedata r:id="rId4" o:title=""/>
                </v:shape>
                <w:control r:id="rId51" w:name="DefaultOcxName114" w:shapeid="_x0000_i157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79" type="#_x0000_t75" style="width:18.4pt;height:16pt" o:ole="">
                  <v:imagedata r:id="rId4" o:title=""/>
                </v:shape>
                <w:control r:id="rId52" w:name="DefaultOcxName115" w:shapeid="_x0000_i157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lastRenderedPageBreak/>
        <w:t>17. A 2008 report from Oak Ridge National Laboratory concluded that the dose to the public from radiation from properly run nuclear plants is ___________ the radiation created by burning coal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104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82" type="#_x0000_t75" style="width:18.4pt;height:16pt" o:ole="">
                  <v:imagedata r:id="rId4" o:title=""/>
                </v:shape>
                <w:control r:id="rId53" w:name="DefaultOcxName116" w:shapeid="_x0000_i158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about the same as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85" type="#_x0000_t75" style="width:18.4pt;height:16pt" o:ole="">
                  <v:imagedata r:id="rId4" o:title=""/>
                </v:shape>
                <w:control r:id="rId54" w:name="DefaultOcxName117" w:shapeid="_x0000_i158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10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88" type="#_x0000_t75" style="width:18.4pt;height:16pt" o:ole="">
                  <v:imagedata r:id="rId4" o:title=""/>
                </v:shape>
                <w:control r:id="rId55" w:name="DefaultOcxName118" w:shapeid="_x0000_i158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100 times more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91" type="#_x0000_t75" style="width:18.4pt;height:16pt" o:ole="">
                  <v:imagedata r:id="rId4" o:title=""/>
                </v:shape>
                <w:control r:id="rId56" w:name="DefaultOcxName119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100 times less than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94" type="#_x0000_t75" style="width:18.4pt;height:16pt" o:ole="">
                  <v:imagedata r:id="rId4" o:title=""/>
                </v:shape>
                <w:control r:id="rId57" w:name="DefaultOcxName120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10 times more than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18. It has been estimated that farmland lost due to Fukushima accident will not be farmed for centuries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597" type="#_x0000_t75" style="width:18.4pt;height:16pt" o:ole="">
                  <v:imagedata r:id="rId4" o:title=""/>
                </v:shape>
                <w:control r:id="rId58" w:name="DefaultOcxName121" w:shapeid="_x0000_i159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00" type="#_x0000_t75" style="width:18.4pt;height:16pt" o:ole="">
                  <v:imagedata r:id="rId4" o:title=""/>
                </v:shape>
                <w:control r:id="rId59" w:name="DefaultOcxName122" w:shapeid="_x0000_i160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19. In the United States, reprocessing of spent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572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03" type="#_x0000_t75" style="width:18.4pt;height:16pt" o:ole="">
                  <v:imagedata r:id="rId4" o:title=""/>
                </v:shape>
                <w:control r:id="rId60" w:name="DefaultOcxName123" w:shapeid="_x0000_i160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provides 5% of our fuel needs which is consumed within the United states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06" type="#_x0000_t75" style="width:18.4pt;height:16pt" o:ole="">
                  <v:imagedata r:id="rId4" o:title=""/>
                </v:shape>
                <w:control r:id="rId61" w:name="DefaultOcxName124" w:shapeid="_x0000_i160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is not allowed due to nuclear weapon proliferation concerns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09" type="#_x0000_t75" style="width:18.4pt;height:16pt" o:ole="">
                  <v:imagedata r:id="rId4" o:title=""/>
                </v:shape>
                <w:control r:id="rId62" w:name="DefaultOcxName125" w:shapeid="_x0000_i160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is not allowed due to waste management concerns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12" type="#_x0000_t75" style="width:18.4pt;height:16pt" o:ole="">
                  <v:imagedata r:id="rId4" o:title=""/>
                </v:shape>
                <w:control r:id="rId63" w:name="DefaultOcxName126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provides 20% of our fuel needs and allows the United States to export nuclear fuel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20. In a PWR reactor, the water is kept under high pressure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460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15" type="#_x0000_t75" style="width:18.4pt;height:16pt" o:ole="">
                  <v:imagedata r:id="rId4" o:title=""/>
                </v:shape>
                <w:control r:id="rId64" w:name="DefaultOcxName127" w:shapeid="_x0000_i1615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to prevent it from boiling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18" type="#_x0000_t75" style="width:18.4pt;height:16pt" o:ole="">
                  <v:imagedata r:id="rId4" o:title=""/>
                </v:shape>
                <w:control r:id="rId65" w:name="DefaultOcxName128" w:shapeid="_x0000_i1618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to slow down the neutrons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21" type="#_x0000_t75" style="width:18.4pt;height:16pt" o:ole="">
                  <v:imagedata r:id="rId4" o:title=""/>
                </v:shape>
                <w:control r:id="rId66" w:name="DefaultOcxName129" w:shapeid="_x0000_i1621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only in the reactor core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24" type="#_x0000_t75" style="width:18.4pt;height:16pt" o:ole="">
                  <v:imagedata r:id="rId4" o:title=""/>
                </v:shape>
                <w:control r:id="rId67" w:name="DefaultOcxName130" w:shapeid="_x0000_i1624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to reduce the heat required to boil it</w:t>
            </w:r>
          </w:p>
        </w:tc>
      </w:tr>
    </w:tbl>
    <w:p w:rsidR="00E64C7B" w:rsidRP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Pr="00E64C7B" w:rsidRDefault="00E64C7B" w:rsidP="00E64C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C7B">
        <w:rPr>
          <w:rFonts w:ascii="Times New Roman" w:eastAsia="Times New Roman" w:hAnsi="Times New Roman" w:cs="Times New Roman"/>
        </w:rPr>
        <w:t>21. Fast breeder reactors use uranium-238, an isotope which constitutes _____ of naturally occurring uranium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17"/>
      </w:tblGrid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27" type="#_x0000_t75" style="width:18.4pt;height:16pt" o:ole="">
                  <v:imagedata r:id="rId4" o:title=""/>
                </v:shape>
                <w:control r:id="rId68" w:name="DefaultOcxName131" w:shapeid="_x0000_i1627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a) 99%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30" type="#_x0000_t75" style="width:18.4pt;height:16pt" o:ole="">
                  <v:imagedata r:id="rId4" o:title=""/>
                </v:shape>
                <w:control r:id="rId69" w:name="DefaultOcxName132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b) 60%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33" type="#_x0000_t75" style="width:18.4pt;height:16pt" o:ole="">
                  <v:imagedata r:id="rId4" o:title=""/>
                </v:shape>
                <w:control r:id="rId70" w:name="DefaultOcxName133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c) 30%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36" type="#_x0000_t75" style="width:18.4pt;height:16pt" o:ole="">
                  <v:imagedata r:id="rId4" o:title=""/>
                </v:shape>
                <w:control r:id="rId71" w:name="DefaultOcxName134" w:shapeid="_x0000_i1636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d) 3%</w:t>
            </w:r>
          </w:p>
        </w:tc>
      </w:tr>
      <w:tr w:rsidR="00E64C7B" w:rsidRPr="00E64C7B" w:rsidTr="00E64C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object w:dxaOrig="225" w:dyaOrig="225">
                <v:shape id="_x0000_i1639" type="#_x0000_t75" style="width:18.4pt;height:16pt" o:ole="">
                  <v:imagedata r:id="rId4" o:title=""/>
                </v:shape>
                <w:control r:id="rId72" w:name="DefaultOcxName135" w:shapeid="_x0000_i1639"/>
              </w:object>
            </w:r>
          </w:p>
        </w:tc>
        <w:tc>
          <w:tcPr>
            <w:tcW w:w="0" w:type="auto"/>
            <w:vAlign w:val="center"/>
            <w:hideMark/>
          </w:tcPr>
          <w:p w:rsidR="00E64C7B" w:rsidRPr="00E64C7B" w:rsidRDefault="00E64C7B" w:rsidP="00E64C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C7B">
              <w:rPr>
                <w:rFonts w:ascii="Times New Roman" w:eastAsia="Times New Roman" w:hAnsi="Times New Roman" w:cs="Times New Roman"/>
              </w:rPr>
              <w:t>e) 1 %</w:t>
            </w:r>
          </w:p>
        </w:tc>
      </w:tr>
    </w:tbl>
    <w:p w:rsidR="00E64C7B" w:rsidRDefault="00E64C7B" w:rsidP="00E64C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4C7B" w:rsidRDefault="00E64C7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64C7B" w:rsidSect="00E64C7B"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7B"/>
    <w:rsid w:val="0024035E"/>
    <w:rsid w:val="00C97C05"/>
    <w:rsid w:val="00E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/>
    <o:shapelayout v:ext="edit">
      <o:idmap v:ext="edit" data="1"/>
    </o:shapelayout>
  </w:shapeDefaults>
  <w:decimalSymbol w:val="."/>
  <w:listSeparator w:val=","/>
  <w15:chartTrackingRefBased/>
  <w15:docId w15:val="{8F97513B-EF33-41C4-BA3C-C8EF661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4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4C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E64C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C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E64C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C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C7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2014-08-01T10:07:00Z</dcterms:created>
  <dcterms:modified xsi:type="dcterms:W3CDTF">2014-08-01T10:24:00Z</dcterms:modified>
</cp:coreProperties>
</file>