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BF" w:rsidRPr="00DB79BF" w:rsidRDefault="00DB79BF" w:rsidP="00DB79B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B79BF">
        <w:rPr>
          <w:rFonts w:ascii="Times New Roman" w:eastAsia="Times New Roman" w:hAnsi="Times New Roman" w:cs="Times New Roman"/>
          <w:b/>
          <w:bCs/>
        </w:rPr>
        <w:t>Global Warming quiz 2- Observed temperature changes version D</w:t>
      </w:r>
    </w:p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1. In the twentieth century, the rate of earth's average temperature rise was closest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29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18pt;height:15.6pt" o:ole="">
                  <v:imagedata r:id="rId4" o:title=""/>
                </v:shape>
                <w:control r:id="rId5" w:name="DefaultOcxName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0.7 °C per year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46" type="#_x0000_t75" style="width:18pt;height:15.6pt" o:ole="">
                  <v:imagedata r:id="rId4" o:title=""/>
                </v:shape>
                <w:control r:id="rId6" w:name="DefaultOcxName1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0.7 °C per century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45" type="#_x0000_t75" style="width:18pt;height:15.6pt" o:ole="">
                  <v:imagedata r:id="rId4" o:title=""/>
                </v:shape>
                <w:control r:id="rId7" w:name="DefaultOcxName2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c) 0.7 °C per decade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2. Compared with the first half of the twentieth century, the rate of earth's average temperature rise during the second (latter) half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1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44" type="#_x0000_t75" style="width:18pt;height:15.6pt" o:ole="">
                  <v:imagedata r:id="rId4" o:title=""/>
                </v:shape>
                <w:control r:id="rId8" w:name="DefaultOcxName3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about the same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43" type="#_x0000_t75" style="width:18pt;height:15.6pt" o:ole="">
                  <v:imagedata r:id="rId4" o:title=""/>
                </v:shape>
                <w:control r:id="rId9" w:name="DefaultOcxName4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twice as much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42" type="#_x0000_t75" style="width:18pt;height:15.6pt" o:ole="">
                  <v:imagedata r:id="rId4" o:title=""/>
                </v:shape>
                <w:control r:id="rId10" w:name="DefaultOcxName5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c) half as much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3. Ocean temperatures are increasing more slowly than land temperatures because oceans have more heat capacity and because evaporation cools the water.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41" type="#_x0000_t75" style="width:18pt;height:15.6pt" o:ole="">
                  <v:imagedata r:id="rId4" o:title=""/>
                </v:shape>
                <w:control r:id="rId11" w:name="DefaultOcxName6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40" type="#_x0000_t75" style="width:18pt;height:15.6pt" o:ole="">
                  <v:imagedata r:id="rId4" o:title=""/>
                </v:shape>
                <w:control r:id="rId12" w:name="DefaultOcxName7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4. No direct method exists that permits an independent measurement of the heat content of the oceans, other than the fact that the air is warming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9" type="#_x0000_t75" style="width:18pt;height:15.6pt" o:ole="">
                  <v:imagedata r:id="rId4" o:title=""/>
                </v:shape>
                <w:control r:id="rId13" w:name="DefaultOcxName8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8" type="#_x0000_t75" style="width:18pt;height:15.6pt" o:ole="">
                  <v:imagedata r:id="rId4" o:title=""/>
                </v:shape>
                <w:control r:id="rId14" w:name="DefaultOcxName9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5. Proxy temperatures measurements are defined as indirect inferences gathered from ice cores, tree rings, and so forth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7" type="#_x0000_t75" style="width:18pt;height:15.6pt" o:ole="">
                  <v:imagedata r:id="rId4" o:title=""/>
                </v:shape>
                <w:control r:id="rId15" w:name="DefaultOcxName10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6" type="#_x0000_t75" style="width:18pt;height:15.6pt" o:ole="">
                  <v:imagedata r:id="rId4" o:title=""/>
                </v:shape>
                <w:control r:id="rId16" w:name="DefaultOcxName11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 xml:space="preserve">6. The </w:t>
      </w:r>
      <w:hyperlink r:id="rId17" w:tooltip="File:2000 Year Temperature Comparison.png" w:history="1">
        <w:r w:rsidRPr="00DB79BF">
          <w:rPr>
            <w:rFonts w:ascii="Times New Roman" w:eastAsia="Times New Roman" w:hAnsi="Times New Roman" w:cs="Times New Roman"/>
            <w:color w:val="0000FF"/>
            <w:u w:val="single"/>
          </w:rPr>
          <w:t>Reconstructed Temperature</w:t>
        </w:r>
      </w:hyperlink>
      <w:r w:rsidRPr="00DB79BF">
        <w:rPr>
          <w:rFonts w:ascii="Times New Roman" w:eastAsia="Times New Roman" w:hAnsi="Times New Roman" w:cs="Times New Roman"/>
        </w:rPr>
        <w:t xml:space="preserve"> (0-2000 AD) plot in "Observed Temperature Changes" shows temperature measurements, as well as what curious feature? (See also </w:t>
      </w:r>
      <w:hyperlink r:id="rId18" w:tooltip="w:Divergence problem" w:history="1">
        <w:r w:rsidRPr="00DB79BF">
          <w:rPr>
            <w:rFonts w:ascii="Times New Roman" w:eastAsia="Times New Roman" w:hAnsi="Times New Roman" w:cs="Times New Roman"/>
            <w:color w:val="0000FF"/>
            <w:u w:val="single"/>
          </w:rPr>
          <w:t>Divergence problem</w:t>
        </w:r>
      </w:hyperlink>
      <w:r w:rsidRPr="00DB79BF">
        <w:rPr>
          <w:rFonts w:ascii="Times New Roman" w:eastAsia="Times New Roman" w:hAnsi="Times New Roman" w:cs="Times New Roman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167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5" type="#_x0000_t75" style="width:18pt;height:15.6pt" o:ole="">
                  <v:imagedata r:id="rId4" o:title=""/>
                </v:shape>
                <w:control r:id="rId19" w:name="DefaultOcxName12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the fact that the different proxy measurements deviate considerably from the average of all proxy measurements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4" type="#_x0000_t75" style="width:18pt;height:15.6pt" o:ole="">
                  <v:imagedata r:id="rId4" o:title=""/>
                </v:shape>
                <w:control r:id="rId20" w:name="DefaultOcxName13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the Little Ice Age being less prominent than the Medieval Warming period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3" type="#_x0000_t75" style="width:18pt;height:15.6pt" o:ole="">
                  <v:imagedata r:id="rId4" o:title=""/>
                </v:shape>
                <w:control r:id="rId21" w:name="DefaultOcxName14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c) a tiny gap at the end of the proxy measurements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2" type="#_x0000_t75" style="width:18pt;height:15.6pt" o:ole="">
                  <v:imagedata r:id="rId4" o:title=""/>
                </v:shape>
                <w:control r:id="rId22" w:name="DefaultOcxName15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d) a divergence between the tree and pollen proxy measurements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7. A rise in the sea level is associated with global warming because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295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1" type="#_x0000_t75" style="width:18pt;height:15.6pt" o:ole="">
                  <v:imagedata r:id="rId4" o:title=""/>
                </v:shape>
                <w:control r:id="rId23" w:name="DefaultOcxName16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both of these are true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30" type="#_x0000_t75" style="width:18pt;height:15.6pt" o:ole="">
                  <v:imagedata r:id="rId4" o:title=""/>
                </v:shape>
                <w:control r:id="rId24" w:name="DefaultOcxName17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water tends to expand as it warms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9" type="#_x0000_t75" style="width:18pt;height:15.6pt" o:ole="">
                  <v:imagedata r:id="rId4" o:title=""/>
                </v:shape>
                <w:control r:id="rId25" w:name="DefaultOcxName18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c) ice and snow melts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8. Ocean temperatures are increasing more slowly than land temperatures because the oceans are absorbing less heat energy from the sun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8" type="#_x0000_t75" style="width:18pt;height:15.6pt" o:ole="">
                  <v:imagedata r:id="rId4" o:title=""/>
                </v:shape>
                <w:control r:id="rId26" w:name="DefaultOcxName19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7" type="#_x0000_t75" style="width:18pt;height:15.6pt" o:ole="">
                  <v:imagedata r:id="rId4" o:title=""/>
                </v:shape>
                <w:control r:id="rId27" w:name="DefaultOcxName20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 xml:space="preserve">9. The </w:t>
      </w:r>
      <w:hyperlink r:id="rId28" w:tooltip="File:2000 Year Temperature Comparison.png" w:history="1">
        <w:r w:rsidRPr="00DB79BF">
          <w:rPr>
            <w:rFonts w:ascii="Times New Roman" w:eastAsia="Times New Roman" w:hAnsi="Times New Roman" w:cs="Times New Roman"/>
            <w:color w:val="0000FF"/>
            <w:u w:val="single"/>
          </w:rPr>
          <w:t>Reconstructed Temperature</w:t>
        </w:r>
      </w:hyperlink>
      <w:r w:rsidRPr="00DB79BF">
        <w:rPr>
          <w:rFonts w:ascii="Times New Roman" w:eastAsia="Times New Roman" w:hAnsi="Times New Roman" w:cs="Times New Roman"/>
        </w:rPr>
        <w:t xml:space="preserve"> (0-2000 AD) plot in "Observed Temperature Changes" shows temperature measurements. The solid black line represents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71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6" type="#_x0000_t75" style="width:18pt;height:15.6pt" o:ole="">
                  <v:imagedata r:id="rId4" o:title=""/>
                </v:shape>
                <w:control r:id="rId29" w:name="DefaultOcxName21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the Medieval Warming Period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5" type="#_x0000_t75" style="width:18pt;height:15.6pt" o:ole="">
                  <v:imagedata r:id="rId4" o:title=""/>
                </v:shape>
                <w:control r:id="rId30" w:name="DefaultOcxName22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tree proxy measurements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4" type="#_x0000_t75" style="width:18pt;height:15.6pt" o:ole="">
                  <v:imagedata r:id="rId4" o:title=""/>
                </v:shape>
                <w:control r:id="rId31" w:name="DefaultOcxName23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c) thermometer measurements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3" type="#_x0000_t75" style="width:18pt;height:15.6pt" o:ole="">
                  <v:imagedata r:id="rId4" o:title=""/>
                </v:shape>
                <w:control r:id="rId32" w:name="DefaultOcxName24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d) the Little Ice Age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2" type="#_x0000_t75" style="width:18pt;height:15.6pt" o:ole="">
                  <v:imagedata r:id="rId4" o:title=""/>
                </v:shape>
                <w:control r:id="rId33" w:name="DefaultOcxName25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e) a 10 year average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10. Proxy temperatures measurements are defined as measurements made using measurements from space.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1" type="#_x0000_t75" style="width:18pt;height:15.6pt" o:ole="">
                  <v:imagedata r:id="rId4" o:title=""/>
                </v:shape>
                <w:control r:id="rId34" w:name="DefaultOcxName26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20" type="#_x0000_t75" style="width:18pt;height:15.6pt" o:ole="">
                  <v:imagedata r:id="rId4" o:title=""/>
                </v:shape>
                <w:control r:id="rId35" w:name="DefaultOcxName27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11. Compared with the second half of the twentieth century, the rate of earth's average temperature rise during the first half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1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9" type="#_x0000_t75" style="width:18pt;height:15.6pt" o:ole="">
                  <v:imagedata r:id="rId4" o:title=""/>
                </v:shape>
                <w:control r:id="rId36" w:name="DefaultOcxName2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twice as much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8" type="#_x0000_t75" style="width:18pt;height:15.6pt" o:ole="">
                  <v:imagedata r:id="rId4" o:title=""/>
                </v:shape>
                <w:control r:id="rId37" w:name="DefaultOcxName29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half as much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7" type="#_x0000_t75" style="width:18pt;height:15.6pt" o:ole="">
                  <v:imagedata r:id="rId4" o:title=""/>
                </v:shape>
                <w:control r:id="rId38" w:name="DefaultOcxName30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c) about the same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12. The Earth's average surface temperature rose by approximately _______ per decade over the period 1906–2005.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21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6" type="#_x0000_t75" style="width:18pt;height:15.6pt" o:ole="">
                  <v:imagedata r:id="rId4" o:title=""/>
                </v:shape>
                <w:control r:id="rId39" w:name="DefaultOcxName3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0.07°C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5" type="#_x0000_t75" style="width:18pt;height:15.6pt" o:ole="">
                  <v:imagedata r:id="rId4" o:title=""/>
                </v:shape>
                <w:control r:id="rId40" w:name="DefaultOcxName32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0.7°C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4" type="#_x0000_t75" style="width:18pt;height:15.6pt" o:ole="">
                  <v:imagedata r:id="rId4" o:title=""/>
                </v:shape>
                <w:control r:id="rId41" w:name="DefaultOcxName33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c) 7.0°C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DB79BF">
        <w:rPr>
          <w:rFonts w:ascii="Times New Roman" w:eastAsia="Times New Roman" w:hAnsi="Times New Roman" w:cs="Times New Roman"/>
        </w:rPr>
        <w:t>13. What happens when water is heated?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349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3" type="#_x0000_t75" style="width:18pt;height:15.6pt" o:ole="">
                  <v:imagedata r:id="rId4" o:title=""/>
                </v:shape>
                <w:control r:id="rId42" w:name="DefaultOcxName3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it expands at temperatures above 3.98°C and contracts below 3.98°C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2" type="#_x0000_t75" style="width:18pt;height:15.6pt" o:ole="">
                  <v:imagedata r:id="rId4" o:title=""/>
                </v:shape>
                <w:control r:id="rId43" w:name="DefaultOcxName35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it absorbs CO2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1" type="#_x0000_t75" style="width:18pt;height:15.6pt" o:ole="">
                  <v:imagedata r:id="rId4" o:title=""/>
                </v:shape>
                <w:control r:id="rId44" w:name="DefaultOcxName36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c) it expands at temperatures below 3.98°C and contracts above 3.98°C</w:t>
            </w:r>
          </w:p>
        </w:tc>
      </w:tr>
    </w:tbl>
    <w:p w:rsidR="00DB79BF" w:rsidRPr="00DB79BF" w:rsidRDefault="00DB79BF" w:rsidP="00DB79B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B79BF">
        <w:rPr>
          <w:rFonts w:ascii="Times New Roman" w:eastAsia="Times New Roman" w:hAnsi="Times New Roman" w:cs="Times New Roman"/>
        </w:rPr>
        <w:t>14. The urban heat island effect refers to the fact that urban areas tend to be hotter than rural areas. The urban heat island effect is estimated to account for approximately _____ of the temperature rise over the past century.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60"/>
      </w:tblGrid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10" type="#_x0000_t75" style="width:18pt;height:15.6pt" o:ole="">
                  <v:imagedata r:id="rId4" o:title=""/>
                </v:shape>
                <w:control r:id="rId45" w:name="DefaultOcxName37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a) 3%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09" type="#_x0000_t75" style="width:18pt;height:15.6pt" o:ole="">
                  <v:imagedata r:id="rId4" o:title=""/>
                </v:shape>
                <w:control r:id="rId46" w:name="DefaultOcxName38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b) 0%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08" type="#_x0000_t75" style="width:18pt;height:15.6pt" o:ole="">
                  <v:imagedata r:id="rId4" o:title=""/>
                </v:shape>
                <w:control r:id="rId47" w:name="DefaultOcxName39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c) 0.3%</w:t>
            </w:r>
          </w:p>
        </w:tc>
      </w:tr>
      <w:tr w:rsidR="00DB79BF" w:rsidRPr="00DB79BF" w:rsidTr="00DB79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object w:dxaOrig="1440" w:dyaOrig="1440">
                <v:shape id="_x0000_i1107" type="#_x0000_t75" style="width:18pt;height:15.6pt" o:ole="">
                  <v:imagedata r:id="rId4" o:title=""/>
                </v:shape>
                <w:control r:id="rId48" w:name="DefaultOcxName40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DB79BF" w:rsidRPr="00DB79BF" w:rsidRDefault="00DB79BF" w:rsidP="00DB79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B79BF">
              <w:rPr>
                <w:rFonts w:ascii="Times New Roman" w:eastAsia="Times New Roman" w:hAnsi="Times New Roman" w:cs="Times New Roman"/>
              </w:rPr>
              <w:t>d) 30%</w:t>
            </w:r>
          </w:p>
        </w:tc>
      </w:tr>
    </w:tbl>
    <w:p w:rsidR="00F23E7E" w:rsidRPr="00DB79BF" w:rsidRDefault="00F23E7E" w:rsidP="00DB79BF">
      <w:pPr>
        <w:spacing w:before="100" w:beforeAutospacing="1" w:after="0" w:line="240" w:lineRule="auto"/>
      </w:pPr>
    </w:p>
    <w:sectPr w:rsidR="00F23E7E" w:rsidRPr="00DB79BF" w:rsidSect="00882AE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B"/>
    <w:rsid w:val="00882AEB"/>
    <w:rsid w:val="00DB79BF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09B62-0E04-4650-94DB-138C8B1E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7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9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DB79B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79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79BF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DB79BF"/>
  </w:style>
  <w:style w:type="character" w:styleId="Hyperlink">
    <w:name w:val="Hyperlink"/>
    <w:basedOn w:val="DefaultParagraphFont"/>
    <w:uiPriority w:val="99"/>
    <w:semiHidden/>
    <w:unhideWhenUsed/>
    <w:rsid w:val="00DB79B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79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79B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hyperlink" Target="https://en.wikipedia.org/wiki/Divergence_problem" TargetMode="Externa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hyperlink" Target="https://en.wikiversity.org/wiki/File:2000_Year_Temperature_Comparison.png" TargetMode="Externa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7.xml"/><Relationship Id="rId28" Type="http://schemas.openxmlformats.org/officeDocument/2006/relationships/hyperlink" Target="https://en.wikiversity.org/wiki/File:2000_Year_Temperature_Comparison.png" TargetMode="Externa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2014-08-12T19:27:00Z</dcterms:created>
  <dcterms:modified xsi:type="dcterms:W3CDTF">2014-08-12T21:50:00Z</dcterms:modified>
</cp:coreProperties>
</file>