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C07DB" w14:textId="6279D5FA" w:rsidR="00C1360B" w:rsidRPr="00780241" w:rsidRDefault="00C1360B" w:rsidP="00C1360B">
      <w:pPr>
        <w:pStyle w:val="NoSpacing"/>
        <w:jc w:val="center"/>
        <w:rPr>
          <w:rFonts w:cs="Times New Roman"/>
          <w:b/>
        </w:rPr>
      </w:pPr>
      <w:r w:rsidRPr="00780241">
        <w:rPr>
          <w:rFonts w:cs="Times New Roman"/>
          <w:b/>
        </w:rPr>
        <w:t xml:space="preserve">Core </w:t>
      </w:r>
      <w:r w:rsidR="00CA6375" w:rsidRPr="00780241">
        <w:rPr>
          <w:rFonts w:cs="Times New Roman"/>
          <w:b/>
        </w:rPr>
        <w:t xml:space="preserve">Course </w:t>
      </w:r>
      <w:r w:rsidRPr="00780241">
        <w:rPr>
          <w:rFonts w:cs="Times New Roman"/>
          <w:b/>
        </w:rPr>
        <w:t>Assessment</w:t>
      </w:r>
      <w:r w:rsidR="00A77D0C" w:rsidRPr="00780241">
        <w:rPr>
          <w:rFonts w:cs="Times New Roman"/>
          <w:b/>
        </w:rPr>
        <w:t xml:space="preserve"> Plan</w:t>
      </w:r>
      <w:r w:rsidR="007E2947" w:rsidRPr="00780241">
        <w:rPr>
          <w:rFonts w:cs="Times New Roman"/>
          <w:b/>
        </w:rPr>
        <w:t>, 2018-19</w:t>
      </w:r>
    </w:p>
    <w:p w14:paraId="1E6D3586" w14:textId="5EAB08B4" w:rsidR="007E2947" w:rsidRPr="00780241" w:rsidRDefault="007E2947" w:rsidP="00C1360B">
      <w:pPr>
        <w:pStyle w:val="NoSpacing"/>
        <w:jc w:val="center"/>
        <w:rPr>
          <w:rFonts w:cs="Times New Roman"/>
          <w:b/>
        </w:rPr>
      </w:pPr>
      <w:r w:rsidRPr="00780241">
        <w:rPr>
          <w:rFonts w:cs="Times New Roman"/>
          <w:b/>
        </w:rPr>
        <w:t>Element 6: Natural Sciences</w:t>
      </w:r>
    </w:p>
    <w:p w14:paraId="4136520C" w14:textId="77777777" w:rsidR="00C1360B" w:rsidRPr="00780241" w:rsidRDefault="00C1360B" w:rsidP="00C1360B">
      <w:pPr>
        <w:pStyle w:val="NoSpacing"/>
        <w:jc w:val="center"/>
        <w:rPr>
          <w:rFonts w:cs="Times New Roman"/>
        </w:rPr>
      </w:pPr>
    </w:p>
    <w:p w14:paraId="5BF66901" w14:textId="5B3350E5" w:rsidR="00C1360B" w:rsidRPr="00780241" w:rsidRDefault="00D72C52" w:rsidP="00D72C52">
      <w:pPr>
        <w:pStyle w:val="NoSpacing"/>
        <w:rPr>
          <w:rFonts w:cs="Times New Roman"/>
          <w:b/>
        </w:rPr>
      </w:pPr>
      <w:r w:rsidRPr="00780241">
        <w:rPr>
          <w:rFonts w:cs="Times New Roman"/>
          <w:b/>
        </w:rPr>
        <w:t>Please complete all sections; do not delete section information.</w:t>
      </w:r>
      <w:r w:rsidR="00D17306" w:rsidRPr="00780241">
        <w:rPr>
          <w:rFonts w:cs="Times New Roman"/>
          <w:b/>
        </w:rPr>
        <w:t xml:space="preserve"> Submit to Pilot when complete.</w:t>
      </w:r>
    </w:p>
    <w:p w14:paraId="6AD3B563" w14:textId="77777777" w:rsidR="00D72C52" w:rsidRPr="00780241" w:rsidRDefault="00D72C52" w:rsidP="00D72C52">
      <w:pPr>
        <w:pStyle w:val="NoSpacing"/>
        <w:rPr>
          <w:rFonts w:cs="Times New Roman"/>
          <w:b/>
        </w:rPr>
      </w:pPr>
    </w:p>
    <w:p w14:paraId="1727329E" w14:textId="1AE9CE42" w:rsidR="00D37B1D" w:rsidRPr="00780241" w:rsidRDefault="00D17306" w:rsidP="00C1360B">
      <w:pPr>
        <w:pStyle w:val="NoSpacing"/>
        <w:rPr>
          <w:rFonts w:cs="Times New Roman"/>
          <w:b/>
        </w:rPr>
      </w:pPr>
      <w:r w:rsidRPr="00780241">
        <w:rPr>
          <w:rFonts w:cs="Times New Roman"/>
          <w:b/>
        </w:rPr>
        <w:t>SECTION 1: GENERAL INFORMATION</w:t>
      </w:r>
    </w:p>
    <w:p w14:paraId="55CD966A" w14:textId="77777777" w:rsidR="00D37B1D" w:rsidRPr="00780241" w:rsidRDefault="00D37B1D" w:rsidP="00C1360B">
      <w:pPr>
        <w:pStyle w:val="NoSpacing"/>
        <w:rPr>
          <w:rFonts w:cs="Times New Roman"/>
        </w:rPr>
      </w:pPr>
    </w:p>
    <w:p w14:paraId="4B103121" w14:textId="493C0DFE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>Course Dept.</w:t>
      </w:r>
      <w:r w:rsidR="00D72C52" w:rsidRPr="00780241">
        <w:rPr>
          <w:rFonts w:cs="Times New Roman"/>
        </w:rPr>
        <w:t xml:space="preserve"> Prefix</w:t>
      </w:r>
      <w:r w:rsidRPr="00780241">
        <w:rPr>
          <w:rFonts w:cs="Times New Roman"/>
        </w:rPr>
        <w:t>:</w:t>
      </w:r>
      <w:r w:rsidRPr="00780241">
        <w:rPr>
          <w:rFonts w:cs="Times New Roman"/>
        </w:rPr>
        <w:tab/>
        <w:t>___</w:t>
      </w:r>
      <w:r w:rsidR="00D72C52" w:rsidRPr="00780241">
        <w:rPr>
          <w:rFonts w:cs="Times New Roman"/>
        </w:rPr>
        <w:t>__</w:t>
      </w:r>
      <w:r w:rsidRPr="00780241">
        <w:rPr>
          <w:rFonts w:cs="Times New Roman"/>
        </w:rPr>
        <w:t>___</w:t>
      </w:r>
      <w:r w:rsidRPr="00780241">
        <w:rPr>
          <w:rFonts w:cs="Times New Roman"/>
        </w:rPr>
        <w:tab/>
        <w:t>Course #:  ______</w:t>
      </w:r>
      <w:r w:rsidR="00D72C52" w:rsidRPr="00780241">
        <w:rPr>
          <w:rFonts w:cs="Times New Roman"/>
        </w:rPr>
        <w:t>__</w:t>
      </w:r>
      <w:r w:rsidRPr="00780241">
        <w:rPr>
          <w:rFonts w:cs="Times New Roman"/>
        </w:rPr>
        <w:t>__</w:t>
      </w:r>
      <w:r w:rsidRPr="00780241">
        <w:rPr>
          <w:rFonts w:cs="Times New Roman"/>
        </w:rPr>
        <w:tab/>
      </w:r>
      <w:r w:rsidR="00D37B1D" w:rsidRPr="00780241">
        <w:rPr>
          <w:rFonts w:cs="Times New Roman"/>
        </w:rPr>
        <w:t xml:space="preserve"> </w:t>
      </w:r>
    </w:p>
    <w:p w14:paraId="4739A9E9" w14:textId="77777777" w:rsidR="00D37B1D" w:rsidRPr="00780241" w:rsidRDefault="00D37B1D" w:rsidP="00C1360B">
      <w:pPr>
        <w:pStyle w:val="NoSpacing"/>
        <w:rPr>
          <w:rFonts w:cs="Times New Roman"/>
        </w:rPr>
      </w:pPr>
    </w:p>
    <w:p w14:paraId="0A383134" w14:textId="4A376E1C" w:rsidR="00D37B1D" w:rsidRPr="00780241" w:rsidRDefault="00B37F12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>Semester</w:t>
      </w:r>
      <w:r w:rsidR="00D37B1D" w:rsidRPr="00780241">
        <w:rPr>
          <w:rFonts w:cs="Times New Roman"/>
        </w:rPr>
        <w:t xml:space="preserve"> when assessment will occur:   </w:t>
      </w:r>
      <w:r w:rsidR="00D37B1D" w:rsidRPr="00780241">
        <w:rPr>
          <w:rFonts w:cs="Times New Roman"/>
        </w:rPr>
        <w:sym w:font="Wingdings" w:char="F0A8"/>
      </w:r>
      <w:r w:rsidR="002A6A0B" w:rsidRPr="00780241">
        <w:rPr>
          <w:rFonts w:cs="Times New Roman"/>
        </w:rPr>
        <w:t xml:space="preserve"> </w:t>
      </w:r>
      <w:r w:rsidR="00D37B1D" w:rsidRPr="00780241">
        <w:rPr>
          <w:rFonts w:cs="Times New Roman"/>
        </w:rPr>
        <w:t xml:space="preserve">Spring </w:t>
      </w:r>
      <w:r w:rsidRPr="00780241">
        <w:rPr>
          <w:rFonts w:cs="Times New Roman"/>
        </w:rPr>
        <w:tab/>
      </w:r>
      <w:r w:rsidRPr="00780241">
        <w:rPr>
          <w:rFonts w:cs="Times New Roman"/>
        </w:rPr>
        <w:sym w:font="Wingdings" w:char="F0A8"/>
      </w:r>
      <w:r w:rsidRPr="00780241">
        <w:rPr>
          <w:rFonts w:cs="Times New Roman"/>
        </w:rPr>
        <w:t xml:space="preserve"> Summer   </w:t>
      </w:r>
      <w:r w:rsidRPr="00780241">
        <w:rPr>
          <w:rFonts w:cs="Times New Roman"/>
        </w:rPr>
        <w:tab/>
      </w:r>
      <w:r w:rsidR="00D37B1D" w:rsidRPr="00780241">
        <w:rPr>
          <w:rFonts w:cs="Times New Roman"/>
        </w:rPr>
        <w:sym w:font="Wingdings" w:char="F0A8"/>
      </w:r>
      <w:r w:rsidR="00D37B1D" w:rsidRPr="00780241">
        <w:rPr>
          <w:rFonts w:cs="Times New Roman"/>
        </w:rPr>
        <w:t xml:space="preserve"> Fall   Year:</w:t>
      </w:r>
      <w:r w:rsidR="002A6A0B" w:rsidRPr="00780241">
        <w:rPr>
          <w:rFonts w:cs="Times New Roman"/>
        </w:rPr>
        <w:t xml:space="preserve"> </w:t>
      </w:r>
      <w:r w:rsidR="009E51F5" w:rsidRPr="00780241">
        <w:rPr>
          <w:rFonts w:cs="Times New Roman"/>
        </w:rPr>
        <w:t>2018 or 2019</w:t>
      </w:r>
    </w:p>
    <w:p w14:paraId="28C45E66" w14:textId="77777777" w:rsidR="00C1360B" w:rsidRPr="00780241" w:rsidRDefault="00C1360B" w:rsidP="00C1360B">
      <w:pPr>
        <w:pStyle w:val="NoSpacing"/>
        <w:rPr>
          <w:rFonts w:cs="Times New Roman"/>
        </w:rPr>
      </w:pPr>
    </w:p>
    <w:p w14:paraId="106645FA" w14:textId="77777777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>Course Title:  _____________________________________________________</w:t>
      </w:r>
    </w:p>
    <w:p w14:paraId="3E972FE8" w14:textId="77777777" w:rsidR="00C1360B" w:rsidRPr="00780241" w:rsidRDefault="00C1360B" w:rsidP="00C1360B">
      <w:pPr>
        <w:pStyle w:val="NoSpacing"/>
        <w:rPr>
          <w:rFonts w:cs="Times New Roman"/>
        </w:rPr>
      </w:pPr>
    </w:p>
    <w:p w14:paraId="613E582A" w14:textId="0A1F2BD9" w:rsidR="00A77D0C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 xml:space="preserve">Section Types and </w:t>
      </w:r>
      <w:r w:rsidR="00D17306" w:rsidRPr="00780241">
        <w:rPr>
          <w:rFonts w:cs="Times New Roman"/>
        </w:rPr>
        <w:t>number</w:t>
      </w:r>
      <w:r w:rsidR="00D72C52" w:rsidRPr="00780241">
        <w:rPr>
          <w:rFonts w:cs="Times New Roman"/>
        </w:rPr>
        <w:t xml:space="preserve"> of sections</w:t>
      </w:r>
      <w:r w:rsidR="00537B75" w:rsidRPr="00780241">
        <w:rPr>
          <w:rFonts w:cs="Times New Roman"/>
        </w:rPr>
        <w:t xml:space="preserve"> offered in 2018-19. </w:t>
      </w:r>
      <w:r w:rsidR="009E51F5" w:rsidRPr="00780241">
        <w:rPr>
          <w:rFonts w:cs="Times New Roman"/>
        </w:rPr>
        <w:t xml:space="preserve"> Complete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77D0C" w:rsidRPr="00780241" w14:paraId="7BD9F095" w14:textId="77777777" w:rsidTr="00D72C52">
        <w:trPr>
          <w:trHeight w:val="297"/>
        </w:trPr>
        <w:tc>
          <w:tcPr>
            <w:tcW w:w="4675" w:type="dxa"/>
          </w:tcPr>
          <w:p w14:paraId="2FC92544" w14:textId="3BDEFEDF" w:rsidR="00A77D0C" w:rsidRPr="00780241" w:rsidRDefault="00D72C52" w:rsidP="00D97DF1">
            <w:pPr>
              <w:pStyle w:val="NoSpacing"/>
              <w:rPr>
                <w:rFonts w:cs="Times New Roman"/>
              </w:rPr>
            </w:pPr>
            <w:r w:rsidRPr="00780241">
              <w:rPr>
                <w:rFonts w:cs="Times New Roman"/>
              </w:rPr>
              <w:t xml:space="preserve">_____ </w:t>
            </w:r>
            <w:r w:rsidR="00A77D0C" w:rsidRPr="00780241">
              <w:rPr>
                <w:rFonts w:cs="Times New Roman"/>
              </w:rPr>
              <w:t xml:space="preserve">Dayton </w:t>
            </w:r>
            <w:r w:rsidR="00D97DF1" w:rsidRPr="00780241">
              <w:rPr>
                <w:rFonts w:cs="Times New Roman"/>
              </w:rPr>
              <w:t xml:space="preserve">face-to-face   </w:t>
            </w:r>
          </w:p>
        </w:tc>
        <w:tc>
          <w:tcPr>
            <w:tcW w:w="4675" w:type="dxa"/>
          </w:tcPr>
          <w:p w14:paraId="52A76BA8" w14:textId="7E458CFC" w:rsidR="00A77D0C" w:rsidRPr="00780241" w:rsidRDefault="00D72C52" w:rsidP="00D97DF1">
            <w:pPr>
              <w:pStyle w:val="NoSpacing"/>
              <w:rPr>
                <w:rFonts w:cs="Times New Roman"/>
              </w:rPr>
            </w:pPr>
            <w:r w:rsidRPr="00780241">
              <w:rPr>
                <w:rFonts w:cs="Times New Roman"/>
              </w:rPr>
              <w:t>_____</w:t>
            </w:r>
            <w:r w:rsidR="00D97DF1" w:rsidRPr="00780241">
              <w:rPr>
                <w:rFonts w:cs="Times New Roman"/>
              </w:rPr>
              <w:t xml:space="preserve"> Lake face-to-face</w:t>
            </w:r>
          </w:p>
        </w:tc>
      </w:tr>
      <w:tr w:rsidR="00A77D0C" w:rsidRPr="00780241" w14:paraId="3F759DE6" w14:textId="77777777" w:rsidTr="00D97DF1">
        <w:tc>
          <w:tcPr>
            <w:tcW w:w="4675" w:type="dxa"/>
          </w:tcPr>
          <w:p w14:paraId="72EF7B30" w14:textId="7F115A77" w:rsidR="00A77D0C" w:rsidRPr="00780241" w:rsidRDefault="00D72C52" w:rsidP="00D97DF1">
            <w:pPr>
              <w:pStyle w:val="NoSpacing"/>
              <w:rPr>
                <w:rFonts w:cs="Times New Roman"/>
              </w:rPr>
            </w:pPr>
            <w:r w:rsidRPr="00780241">
              <w:rPr>
                <w:rFonts w:cs="Times New Roman"/>
              </w:rPr>
              <w:t xml:space="preserve">_____ </w:t>
            </w:r>
            <w:r w:rsidR="00D97DF1" w:rsidRPr="00780241">
              <w:rPr>
                <w:rFonts w:cs="Times New Roman"/>
              </w:rPr>
              <w:t>Dayton online</w:t>
            </w:r>
          </w:p>
        </w:tc>
        <w:tc>
          <w:tcPr>
            <w:tcW w:w="4675" w:type="dxa"/>
          </w:tcPr>
          <w:p w14:paraId="6855D267" w14:textId="7774CFA1" w:rsidR="00A77D0C" w:rsidRPr="00780241" w:rsidRDefault="00D72C52" w:rsidP="000C0E76">
            <w:pPr>
              <w:pStyle w:val="NoSpacing"/>
              <w:rPr>
                <w:rFonts w:cs="Times New Roman"/>
              </w:rPr>
            </w:pPr>
            <w:r w:rsidRPr="00780241">
              <w:rPr>
                <w:rFonts w:cs="Times New Roman"/>
              </w:rPr>
              <w:t>_____</w:t>
            </w:r>
            <w:r w:rsidR="00A77D0C" w:rsidRPr="00780241">
              <w:rPr>
                <w:rFonts w:cs="Times New Roman"/>
              </w:rPr>
              <w:t xml:space="preserve"> Lake online</w:t>
            </w:r>
          </w:p>
        </w:tc>
      </w:tr>
      <w:tr w:rsidR="00D97DF1" w:rsidRPr="00780241" w14:paraId="3A3F28AF" w14:textId="77777777" w:rsidTr="00D97DF1">
        <w:tc>
          <w:tcPr>
            <w:tcW w:w="4675" w:type="dxa"/>
          </w:tcPr>
          <w:p w14:paraId="1E374A49" w14:textId="1C66DB18" w:rsidR="00D97DF1" w:rsidRPr="00780241" w:rsidRDefault="00D72C52" w:rsidP="00D72C52">
            <w:pPr>
              <w:pStyle w:val="NoSpacing"/>
              <w:rPr>
                <w:rFonts w:cs="Times New Roman"/>
              </w:rPr>
            </w:pPr>
            <w:r w:rsidRPr="00780241">
              <w:rPr>
                <w:rFonts w:cs="Times New Roman"/>
              </w:rPr>
              <w:t xml:space="preserve">_____ </w:t>
            </w:r>
            <w:r w:rsidR="00D97DF1" w:rsidRPr="00780241">
              <w:rPr>
                <w:rFonts w:cs="Times New Roman"/>
              </w:rPr>
              <w:t>Dayton Honors</w:t>
            </w:r>
          </w:p>
        </w:tc>
        <w:tc>
          <w:tcPr>
            <w:tcW w:w="4675" w:type="dxa"/>
          </w:tcPr>
          <w:p w14:paraId="4A29A22B" w14:textId="73C5156C" w:rsidR="00D97DF1" w:rsidRPr="00780241" w:rsidRDefault="00D72C52" w:rsidP="00D97DF1">
            <w:pPr>
              <w:pStyle w:val="NoSpacing"/>
              <w:rPr>
                <w:rFonts w:cs="Times New Roman"/>
              </w:rPr>
            </w:pPr>
            <w:r w:rsidRPr="00780241">
              <w:rPr>
                <w:rFonts w:cs="Times New Roman"/>
              </w:rPr>
              <w:t>_____</w:t>
            </w:r>
            <w:r w:rsidR="00D97DF1" w:rsidRPr="00780241">
              <w:rPr>
                <w:rFonts w:cs="Times New Roman"/>
              </w:rPr>
              <w:t xml:space="preserve"> Lake Honors</w:t>
            </w:r>
          </w:p>
        </w:tc>
      </w:tr>
    </w:tbl>
    <w:p w14:paraId="24088BFB" w14:textId="77777777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ab/>
      </w:r>
      <w:r w:rsidRPr="00780241">
        <w:rPr>
          <w:rFonts w:cs="Times New Roman"/>
        </w:rPr>
        <w:tab/>
      </w:r>
      <w:r w:rsidRPr="00780241">
        <w:rPr>
          <w:rFonts w:cs="Times New Roman"/>
        </w:rPr>
        <w:tab/>
      </w:r>
    </w:p>
    <w:p w14:paraId="76EEDDD1" w14:textId="77777777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>Attributes:</w:t>
      </w:r>
      <w:r w:rsidRPr="00780241">
        <w:rPr>
          <w:rFonts w:cs="Times New Roman"/>
        </w:rPr>
        <w:tab/>
        <w:t>____</w:t>
      </w:r>
      <w:r w:rsidRPr="00780241">
        <w:rPr>
          <w:rFonts w:cs="Times New Roman"/>
        </w:rPr>
        <w:tab/>
        <w:t xml:space="preserve">Integrative Writing in Core </w:t>
      </w:r>
    </w:p>
    <w:p w14:paraId="44C09FA0" w14:textId="77777777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ab/>
      </w:r>
      <w:r w:rsidRPr="00780241">
        <w:rPr>
          <w:rFonts w:cs="Times New Roman"/>
        </w:rPr>
        <w:tab/>
        <w:t>____</w:t>
      </w:r>
      <w:r w:rsidRPr="00780241">
        <w:rPr>
          <w:rFonts w:cs="Times New Roman"/>
        </w:rPr>
        <w:tab/>
        <w:t>Multicultural Competency in Core</w:t>
      </w:r>
    </w:p>
    <w:p w14:paraId="2CB88AFA" w14:textId="77777777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ab/>
      </w:r>
      <w:r w:rsidRPr="00780241">
        <w:rPr>
          <w:rFonts w:cs="Times New Roman"/>
        </w:rPr>
        <w:tab/>
        <w:t>____</w:t>
      </w:r>
      <w:r w:rsidRPr="00780241">
        <w:rPr>
          <w:rFonts w:cs="Times New Roman"/>
        </w:rPr>
        <w:tab/>
        <w:t>Service Learning in Core</w:t>
      </w:r>
    </w:p>
    <w:p w14:paraId="3EB86818" w14:textId="77777777" w:rsidR="00C1360B" w:rsidRPr="00780241" w:rsidRDefault="00C1360B" w:rsidP="00C1360B">
      <w:pPr>
        <w:pStyle w:val="NoSpacing"/>
        <w:rPr>
          <w:rFonts w:cs="Times New Roman"/>
        </w:rPr>
      </w:pPr>
    </w:p>
    <w:p w14:paraId="437E414D" w14:textId="7BCC5E1A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>Dept. Core Assessment Lead:</w:t>
      </w:r>
      <w:r w:rsidRPr="00780241">
        <w:rPr>
          <w:rFonts w:cs="Times New Roman"/>
        </w:rPr>
        <w:tab/>
        <w:t>________</w:t>
      </w:r>
      <w:r w:rsidR="00D17306" w:rsidRPr="00780241">
        <w:rPr>
          <w:rFonts w:cs="Times New Roman"/>
        </w:rPr>
        <w:t>________</w:t>
      </w:r>
      <w:r w:rsidRPr="00780241">
        <w:rPr>
          <w:rFonts w:cs="Times New Roman"/>
        </w:rPr>
        <w:t>__________</w:t>
      </w:r>
      <w:r w:rsidRPr="00780241">
        <w:rPr>
          <w:rFonts w:cs="Times New Roman"/>
        </w:rPr>
        <w:tab/>
      </w:r>
      <w:r w:rsidR="00D17306" w:rsidRPr="00780241">
        <w:rPr>
          <w:rFonts w:cs="Times New Roman"/>
        </w:rPr>
        <w:tab/>
      </w:r>
      <w:r w:rsidRPr="00780241">
        <w:rPr>
          <w:rFonts w:cs="Times New Roman"/>
        </w:rPr>
        <w:t>_________</w:t>
      </w:r>
      <w:r w:rsidR="00D17306" w:rsidRPr="00780241">
        <w:rPr>
          <w:rFonts w:cs="Times New Roman"/>
        </w:rPr>
        <w:t>________</w:t>
      </w:r>
      <w:r w:rsidRPr="00780241">
        <w:rPr>
          <w:rFonts w:cs="Times New Roman"/>
        </w:rPr>
        <w:t>___________</w:t>
      </w:r>
    </w:p>
    <w:p w14:paraId="5D9C05FB" w14:textId="6A43183C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ab/>
      </w:r>
      <w:r w:rsidRPr="00780241">
        <w:rPr>
          <w:rFonts w:cs="Times New Roman"/>
        </w:rPr>
        <w:tab/>
      </w:r>
      <w:r w:rsidRPr="00780241">
        <w:rPr>
          <w:rFonts w:cs="Times New Roman"/>
        </w:rPr>
        <w:tab/>
      </w:r>
      <w:r w:rsidRPr="00780241">
        <w:rPr>
          <w:rFonts w:cs="Times New Roman"/>
        </w:rPr>
        <w:tab/>
        <w:t>Name</w:t>
      </w:r>
      <w:r w:rsidRPr="00780241">
        <w:rPr>
          <w:rFonts w:cs="Times New Roman"/>
        </w:rPr>
        <w:tab/>
      </w:r>
      <w:r w:rsidRPr="00780241">
        <w:rPr>
          <w:rFonts w:cs="Times New Roman"/>
        </w:rPr>
        <w:tab/>
      </w:r>
      <w:r w:rsidRPr="00780241">
        <w:rPr>
          <w:rFonts w:cs="Times New Roman"/>
        </w:rPr>
        <w:tab/>
      </w:r>
      <w:r w:rsidRPr="00780241">
        <w:rPr>
          <w:rFonts w:cs="Times New Roman"/>
        </w:rPr>
        <w:tab/>
      </w:r>
      <w:r w:rsidR="00D17306" w:rsidRPr="00780241">
        <w:rPr>
          <w:rFonts w:cs="Times New Roman"/>
        </w:rPr>
        <w:tab/>
      </w:r>
      <w:r w:rsidRPr="00780241">
        <w:rPr>
          <w:rFonts w:cs="Times New Roman"/>
        </w:rPr>
        <w:t>email</w:t>
      </w:r>
    </w:p>
    <w:p w14:paraId="459E5450" w14:textId="77777777" w:rsidR="00C1360B" w:rsidRPr="00780241" w:rsidRDefault="00C1360B" w:rsidP="00C1360B">
      <w:pPr>
        <w:pStyle w:val="NoSpacing"/>
        <w:rPr>
          <w:rFonts w:cs="Times New Roman"/>
        </w:rPr>
      </w:pPr>
    </w:p>
    <w:p w14:paraId="66154AA4" w14:textId="3FF1472E" w:rsidR="00C1360B" w:rsidRPr="00780241" w:rsidRDefault="00C1360B" w:rsidP="00C1360B">
      <w:pPr>
        <w:pStyle w:val="NoSpacing"/>
        <w:rPr>
          <w:rFonts w:cs="Times New Roman"/>
        </w:rPr>
      </w:pPr>
      <w:r w:rsidRPr="00780241">
        <w:rPr>
          <w:rFonts w:cs="Times New Roman"/>
        </w:rPr>
        <w:t xml:space="preserve">List </w:t>
      </w:r>
      <w:r w:rsidR="009E51F5" w:rsidRPr="00780241">
        <w:rPr>
          <w:rFonts w:cs="Times New Roman"/>
        </w:rPr>
        <w:t>at least two</w:t>
      </w:r>
      <w:r w:rsidRPr="00780241">
        <w:rPr>
          <w:rFonts w:cs="Times New Roman"/>
        </w:rPr>
        <w:t xml:space="preserve"> </w:t>
      </w:r>
      <w:r w:rsidR="00E808CA" w:rsidRPr="00780241">
        <w:rPr>
          <w:rFonts w:cs="Times New Roman"/>
        </w:rPr>
        <w:t>assessors; this may</w:t>
      </w:r>
      <w:r w:rsidR="00D72C52" w:rsidRPr="00780241">
        <w:rPr>
          <w:rFonts w:cs="Times New Roman"/>
        </w:rPr>
        <w:t xml:space="preserve"> include course instructor only if there are multiple sections </w:t>
      </w:r>
      <w:r w:rsidR="00D72C52" w:rsidRPr="00780241">
        <w:rPr>
          <w:rFonts w:cs="Times New Roman"/>
          <w:u w:val="single"/>
        </w:rPr>
        <w:t>and</w:t>
      </w:r>
      <w:r w:rsidR="00D72C52" w:rsidRPr="00780241">
        <w:rPr>
          <w:rFonts w:cs="Times New Roman"/>
        </w:rPr>
        <w:t xml:space="preserve"> multiple instructors of the course</w:t>
      </w:r>
      <w:r w:rsidR="00537B75" w:rsidRPr="00780241">
        <w:rPr>
          <w:rFonts w:cs="Times New Roman"/>
        </w:rPr>
        <w:t xml:space="preserve">. </w:t>
      </w:r>
      <w:r w:rsidR="00BB3B02">
        <w:rPr>
          <w:rFonts w:cs="Times New Roman"/>
        </w:rPr>
        <w:t xml:space="preserve">Note - </w:t>
      </w:r>
      <w:r w:rsidR="00537B75" w:rsidRPr="00780241">
        <w:rPr>
          <w:rFonts w:cs="Times New Roman"/>
        </w:rPr>
        <w:t>T</w:t>
      </w:r>
      <w:r w:rsidR="00E808CA" w:rsidRPr="00780241">
        <w:rPr>
          <w:rFonts w:cs="Times New Roman"/>
        </w:rPr>
        <w:t>he instructor may not a</w:t>
      </w:r>
      <w:r w:rsidR="00537B75" w:rsidRPr="00780241">
        <w:rPr>
          <w:rFonts w:cs="Times New Roman"/>
        </w:rPr>
        <w:t>ssess his/her students’ papers.</w:t>
      </w:r>
    </w:p>
    <w:p w14:paraId="59DD5DA7" w14:textId="77777777" w:rsidR="00C1360B" w:rsidRPr="00780241" w:rsidRDefault="00C1360B" w:rsidP="00C1360B">
      <w:pPr>
        <w:pStyle w:val="NoSpacing"/>
        <w:numPr>
          <w:ilvl w:val="0"/>
          <w:numId w:val="1"/>
        </w:numPr>
        <w:rPr>
          <w:rFonts w:cs="Times New Roman"/>
        </w:rPr>
      </w:pPr>
      <w:r w:rsidRPr="00780241">
        <w:rPr>
          <w:rFonts w:cs="Times New Roman"/>
        </w:rPr>
        <w:t>________________________________________________</w:t>
      </w:r>
    </w:p>
    <w:p w14:paraId="1C5EB4F9" w14:textId="77777777" w:rsidR="00C1360B" w:rsidRPr="00780241" w:rsidRDefault="00C1360B" w:rsidP="00C1360B">
      <w:pPr>
        <w:pStyle w:val="NoSpacing"/>
        <w:numPr>
          <w:ilvl w:val="0"/>
          <w:numId w:val="1"/>
        </w:numPr>
        <w:rPr>
          <w:rFonts w:cs="Times New Roman"/>
        </w:rPr>
      </w:pPr>
      <w:r w:rsidRPr="00780241">
        <w:rPr>
          <w:rFonts w:cs="Times New Roman"/>
        </w:rPr>
        <w:t>________________________________________________</w:t>
      </w:r>
    </w:p>
    <w:p w14:paraId="78517E1C" w14:textId="77777777" w:rsidR="00C1360B" w:rsidRPr="00780241" w:rsidRDefault="00C1360B" w:rsidP="00C1360B">
      <w:pPr>
        <w:pStyle w:val="NoSpacing"/>
        <w:numPr>
          <w:ilvl w:val="0"/>
          <w:numId w:val="1"/>
        </w:numPr>
        <w:rPr>
          <w:rFonts w:cs="Times New Roman"/>
        </w:rPr>
      </w:pPr>
      <w:r w:rsidRPr="00780241">
        <w:rPr>
          <w:rFonts w:cs="Times New Roman"/>
        </w:rPr>
        <w:t>________________________________________________</w:t>
      </w:r>
    </w:p>
    <w:p w14:paraId="1F360A51" w14:textId="639A42C6" w:rsidR="00C1360B" w:rsidRPr="00780241" w:rsidRDefault="00C1360B" w:rsidP="00C1360B">
      <w:pPr>
        <w:pStyle w:val="NoSpacing"/>
        <w:numPr>
          <w:ilvl w:val="0"/>
          <w:numId w:val="1"/>
        </w:numPr>
        <w:rPr>
          <w:rFonts w:cs="Times New Roman"/>
        </w:rPr>
      </w:pPr>
      <w:r w:rsidRPr="00780241">
        <w:rPr>
          <w:rFonts w:cs="Times New Roman"/>
        </w:rPr>
        <w:t>________________________________________________</w:t>
      </w:r>
    </w:p>
    <w:p w14:paraId="77367706" w14:textId="77777777" w:rsidR="00C1360B" w:rsidRPr="00780241" w:rsidRDefault="00D37B1D" w:rsidP="00C1360B">
      <w:pPr>
        <w:pStyle w:val="NoSpacing"/>
        <w:rPr>
          <w:rFonts w:cs="Times New Roman"/>
        </w:rPr>
      </w:pPr>
      <w:r w:rsidRPr="0078024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1B6ED" wp14:editId="7803A884">
                <wp:simplePos x="0" y="0"/>
                <wp:positionH relativeFrom="column">
                  <wp:posOffset>-739140</wp:posOffset>
                </wp:positionH>
                <wp:positionV relativeFrom="paragraph">
                  <wp:posOffset>200660</wp:posOffset>
                </wp:positionV>
                <wp:extent cx="7399020" cy="457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9020" cy="45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C15BE1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pt,15.8pt" to="524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14:paraId="7F812AD2" w14:textId="77777777" w:rsidR="00B310C9" w:rsidRPr="00780241" w:rsidRDefault="00B310C9"/>
    <w:p w14:paraId="1954AE0E" w14:textId="2B58A348" w:rsidR="00D37B1D" w:rsidRPr="00780241" w:rsidRDefault="00D17306">
      <w:pPr>
        <w:rPr>
          <w:b/>
        </w:rPr>
      </w:pPr>
      <w:r w:rsidRPr="00780241">
        <w:rPr>
          <w:b/>
        </w:rPr>
        <w:t>SECTION 2: ASSESSMENT PLAN</w:t>
      </w:r>
    </w:p>
    <w:p w14:paraId="21175188" w14:textId="03EFA29E" w:rsidR="009E51F5" w:rsidRPr="00780241" w:rsidRDefault="009E51F5">
      <w:pPr>
        <w:rPr>
          <w:b/>
        </w:rPr>
      </w:pPr>
      <w:r w:rsidRPr="00780241">
        <w:rPr>
          <w:b/>
        </w:rPr>
        <w:t>It is preferable to have the assessment plan for all sections of a course. If not feasible, please complete an assessment plan for separate sections.</w:t>
      </w:r>
    </w:p>
    <w:p w14:paraId="60A61AFD" w14:textId="52D3FAA7" w:rsidR="00D37B1D" w:rsidRPr="00780241" w:rsidRDefault="002A6A0B" w:rsidP="00D37B1D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  <w:u w:val="single"/>
        </w:rPr>
        <w:t>Course Outcomes</w:t>
      </w:r>
      <w:r w:rsidR="005F0492">
        <w:rPr>
          <w:rFonts w:asciiTheme="minorHAnsi" w:hAnsiTheme="minorHAnsi"/>
          <w:sz w:val="22"/>
          <w:szCs w:val="22"/>
          <w:u w:val="single"/>
        </w:rPr>
        <w:t>.</w:t>
      </w:r>
      <w:r w:rsidR="00537B75" w:rsidRPr="00780241">
        <w:rPr>
          <w:rFonts w:asciiTheme="minorHAnsi" w:hAnsiTheme="minorHAnsi"/>
          <w:sz w:val="22"/>
          <w:szCs w:val="22"/>
        </w:rPr>
        <w:t xml:space="preserve"> </w:t>
      </w:r>
      <w:r w:rsidR="00C52C90" w:rsidRPr="00780241">
        <w:rPr>
          <w:rFonts w:asciiTheme="minorHAnsi" w:hAnsiTheme="minorHAnsi"/>
          <w:sz w:val="22"/>
          <w:szCs w:val="22"/>
        </w:rPr>
        <w:t xml:space="preserve">_____ </w:t>
      </w:r>
      <w:r w:rsidR="00537B75" w:rsidRPr="00780241">
        <w:rPr>
          <w:rFonts w:asciiTheme="minorHAnsi" w:hAnsiTheme="minorHAnsi"/>
          <w:sz w:val="22"/>
          <w:szCs w:val="22"/>
        </w:rPr>
        <w:t xml:space="preserve">Check here if </w:t>
      </w:r>
      <w:r w:rsidR="00C52C90" w:rsidRPr="00780241">
        <w:rPr>
          <w:rFonts w:asciiTheme="minorHAnsi" w:hAnsiTheme="minorHAnsi"/>
          <w:sz w:val="22"/>
          <w:szCs w:val="22"/>
        </w:rPr>
        <w:t>Outcomes have been modified</w:t>
      </w:r>
      <w:r w:rsidR="00537B75" w:rsidRPr="00780241">
        <w:rPr>
          <w:rFonts w:asciiTheme="minorHAnsi" w:hAnsiTheme="minorHAnsi"/>
          <w:sz w:val="22"/>
          <w:szCs w:val="22"/>
        </w:rPr>
        <w:t>.</w:t>
      </w:r>
    </w:p>
    <w:p w14:paraId="4B292114" w14:textId="2800F5EC" w:rsidR="00537B75" w:rsidRPr="00780241" w:rsidRDefault="00537B75" w:rsidP="00D37B1D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>The course must address all 5 outcomes but must assess a minimum of 1 outcome.</w:t>
      </w:r>
      <w:r w:rsidR="005F0492">
        <w:rPr>
          <w:rFonts w:asciiTheme="minorHAnsi" w:hAnsiTheme="minorHAnsi"/>
          <w:sz w:val="22"/>
          <w:szCs w:val="22"/>
        </w:rPr>
        <w:t xml:space="preserve"> Highlight in yellow the outcome(s) you will assess. If you have modified the outcomes, please insert here in place of standard outcomes.</w:t>
      </w:r>
    </w:p>
    <w:p w14:paraId="1D219CA6" w14:textId="77777777" w:rsidR="00C52C90" w:rsidRPr="00780241" w:rsidRDefault="00C52C90" w:rsidP="00C52C90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>Understand the nature of scientific inquiry;</w:t>
      </w:r>
    </w:p>
    <w:p w14:paraId="2D8353F0" w14:textId="77777777" w:rsidR="00C52C90" w:rsidRPr="00780241" w:rsidRDefault="00C52C90" w:rsidP="00C52C90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 xml:space="preserve">Critically apply knowledge of scientific theory and methods of inquiry to evaluate information from a variety of sources; </w:t>
      </w:r>
    </w:p>
    <w:p w14:paraId="2237EA8B" w14:textId="77777777" w:rsidR="00C52C90" w:rsidRPr="00780241" w:rsidRDefault="00C52C90" w:rsidP="00C52C90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>Distinguish between science and technology and recognize their roles in society;</w:t>
      </w:r>
    </w:p>
    <w:p w14:paraId="562D8D7E" w14:textId="77777777" w:rsidR="00C52C90" w:rsidRPr="00780241" w:rsidRDefault="00C52C90" w:rsidP="00C52C90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>Demonstrate an awareness of theoretical, practical, creative and cultural dimensions of scientific inquiry; and</w:t>
      </w:r>
    </w:p>
    <w:p w14:paraId="2C9A010D" w14:textId="77777777" w:rsidR="00C52C90" w:rsidRPr="00780241" w:rsidRDefault="00C52C90" w:rsidP="00C52C90">
      <w:pPr>
        <w:pStyle w:val="NormalWeb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>Discuss fundamental theories underlying modern science.</w:t>
      </w:r>
    </w:p>
    <w:p w14:paraId="33868205" w14:textId="16E9B7D0" w:rsidR="002A6A0B" w:rsidRPr="00AE245C" w:rsidRDefault="002A6A0B" w:rsidP="00D37B1D">
      <w:pPr>
        <w:pStyle w:val="NormalWeb"/>
        <w:rPr>
          <w:rFonts w:asciiTheme="minorHAnsi" w:hAnsiTheme="minorHAnsi"/>
        </w:rPr>
      </w:pPr>
      <w:r w:rsidRPr="00AE245C">
        <w:rPr>
          <w:rFonts w:asciiTheme="minorHAnsi" w:hAnsiTheme="minorHAnsi"/>
          <w:u w:val="single"/>
        </w:rPr>
        <w:lastRenderedPageBreak/>
        <w:t>Assignment</w:t>
      </w:r>
      <w:r w:rsidR="00803EC3" w:rsidRPr="00AE245C">
        <w:rPr>
          <w:rFonts w:asciiTheme="minorHAnsi" w:hAnsiTheme="minorHAnsi"/>
          <w:u w:val="single"/>
        </w:rPr>
        <w:t>s</w:t>
      </w:r>
      <w:r w:rsidR="00537B75" w:rsidRPr="00AE245C">
        <w:rPr>
          <w:rFonts w:asciiTheme="minorHAnsi" w:hAnsiTheme="minorHAnsi"/>
          <w:u w:val="single"/>
        </w:rPr>
        <w:t xml:space="preserve">. Select </w:t>
      </w:r>
      <w:r w:rsidR="00537B75" w:rsidRPr="00AE245C">
        <w:rPr>
          <w:rFonts w:asciiTheme="minorHAnsi" w:hAnsiTheme="minorHAnsi"/>
          <w:b/>
          <w:u w:val="single"/>
        </w:rPr>
        <w:t>one</w:t>
      </w:r>
      <w:r w:rsidR="00537B75" w:rsidRPr="00AE245C">
        <w:rPr>
          <w:rFonts w:asciiTheme="minorHAnsi" w:hAnsiTheme="minorHAnsi"/>
          <w:u w:val="single"/>
        </w:rPr>
        <w:t xml:space="preserve"> of the options below for</w:t>
      </w:r>
      <w:r w:rsidRPr="00AE245C">
        <w:rPr>
          <w:rFonts w:asciiTheme="minorHAnsi" w:hAnsiTheme="minorHAnsi"/>
          <w:u w:val="single"/>
        </w:rPr>
        <w:t xml:space="preserve"> assessment</w:t>
      </w:r>
      <w:r w:rsidR="00537B75" w:rsidRPr="00AE245C">
        <w:rPr>
          <w:rFonts w:asciiTheme="minorHAnsi" w:hAnsiTheme="minorHAnsi"/>
          <w:u w:val="single"/>
        </w:rPr>
        <w:t xml:space="preserve"> of </w:t>
      </w:r>
      <w:r w:rsidR="00AE245C" w:rsidRPr="00AE245C">
        <w:rPr>
          <w:rFonts w:asciiTheme="minorHAnsi" w:hAnsiTheme="minorHAnsi"/>
          <w:u w:val="single"/>
        </w:rPr>
        <w:t>one</w:t>
      </w:r>
      <w:r w:rsidR="00537B75" w:rsidRPr="00AE245C">
        <w:rPr>
          <w:rFonts w:asciiTheme="minorHAnsi" w:hAnsiTheme="minorHAnsi"/>
          <w:u w:val="single"/>
        </w:rPr>
        <w:t xml:space="preserve"> or more</w:t>
      </w:r>
      <w:r w:rsidR="008753DC" w:rsidRPr="00AE245C">
        <w:rPr>
          <w:rFonts w:asciiTheme="minorHAnsi" w:hAnsiTheme="minorHAnsi"/>
          <w:u w:val="single"/>
        </w:rPr>
        <w:t xml:space="preserve"> outcomes</w:t>
      </w:r>
      <w:r w:rsidR="003B2BB3" w:rsidRPr="00AE245C">
        <w:rPr>
          <w:rFonts w:asciiTheme="minorHAnsi" w:hAnsiTheme="minorHAnsi"/>
        </w:rPr>
        <w:t xml:space="preserve"> </w:t>
      </w:r>
    </w:p>
    <w:p w14:paraId="44FEF6F5" w14:textId="0A1BE551" w:rsidR="00DA613B" w:rsidRPr="00780241" w:rsidRDefault="002A6A0B" w:rsidP="002A6A0B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sym w:font="Wingdings" w:char="F0A8"/>
      </w:r>
      <w:r w:rsidR="008753DC" w:rsidRPr="00780241">
        <w:rPr>
          <w:rFonts w:asciiTheme="minorHAnsi" w:hAnsiTheme="minorHAnsi"/>
          <w:sz w:val="22"/>
          <w:szCs w:val="22"/>
        </w:rPr>
        <w:t xml:space="preserve"> Written assignment</w:t>
      </w:r>
      <w:r w:rsidR="00DA613B" w:rsidRPr="00780241">
        <w:rPr>
          <w:rFonts w:asciiTheme="minorHAnsi" w:hAnsiTheme="minorHAnsi"/>
          <w:sz w:val="22"/>
          <w:szCs w:val="22"/>
        </w:rPr>
        <w:t>(s)</w:t>
      </w:r>
      <w:r w:rsidR="008753DC" w:rsidRPr="00780241">
        <w:rPr>
          <w:rFonts w:asciiTheme="minorHAnsi" w:hAnsiTheme="minorHAnsi"/>
          <w:sz w:val="22"/>
          <w:szCs w:val="22"/>
        </w:rPr>
        <w:t xml:space="preserve"> that addresses</w:t>
      </w:r>
      <w:r w:rsidR="00DA613B" w:rsidRPr="00780241">
        <w:rPr>
          <w:rFonts w:asciiTheme="minorHAnsi" w:hAnsiTheme="minorHAnsi"/>
          <w:sz w:val="22"/>
          <w:szCs w:val="22"/>
        </w:rPr>
        <w:t>/address outcome(s). Include outcome #, title and description for each assignment.</w:t>
      </w:r>
    </w:p>
    <w:p w14:paraId="4A36D527" w14:textId="235459BC" w:rsidR="002A6A0B" w:rsidRPr="00780241" w:rsidRDefault="00DA613B" w:rsidP="002A6A0B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 xml:space="preserve">Outcome #: </w:t>
      </w:r>
      <w:r w:rsidR="00537B75" w:rsidRPr="00780241">
        <w:rPr>
          <w:rFonts w:asciiTheme="minorHAnsi" w:hAnsiTheme="minorHAnsi"/>
          <w:sz w:val="22"/>
          <w:szCs w:val="22"/>
        </w:rPr>
        <w:t>______</w:t>
      </w:r>
      <w:r w:rsidRPr="00780241">
        <w:rPr>
          <w:rFonts w:asciiTheme="minorHAnsi" w:hAnsiTheme="minorHAnsi"/>
          <w:sz w:val="22"/>
          <w:szCs w:val="22"/>
        </w:rPr>
        <w:t xml:space="preserve"> Title: </w:t>
      </w:r>
    </w:p>
    <w:p w14:paraId="27E76B07" w14:textId="616F8375" w:rsidR="00DA613B" w:rsidRPr="00780241" w:rsidRDefault="00DA613B" w:rsidP="002A6A0B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>Description of assignment:</w:t>
      </w:r>
    </w:p>
    <w:p w14:paraId="349C231E" w14:textId="7C1D3342" w:rsidR="002A6A0B" w:rsidRPr="00780241" w:rsidRDefault="002A6A0B" w:rsidP="002A6A0B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sym w:font="Wingdings" w:char="F0A8"/>
      </w:r>
      <w:r w:rsidRPr="00780241">
        <w:rPr>
          <w:rFonts w:asciiTheme="minorHAnsi" w:hAnsiTheme="minorHAnsi"/>
          <w:sz w:val="22"/>
          <w:szCs w:val="22"/>
        </w:rPr>
        <w:t xml:space="preserve"> </w:t>
      </w:r>
      <w:r w:rsidR="00537B75" w:rsidRPr="00780241">
        <w:rPr>
          <w:rFonts w:asciiTheme="minorHAnsi" w:hAnsiTheme="minorHAnsi"/>
          <w:sz w:val="22"/>
          <w:szCs w:val="22"/>
        </w:rPr>
        <w:t xml:space="preserve">Essay question(s). </w:t>
      </w:r>
      <w:r w:rsidRPr="00780241">
        <w:rPr>
          <w:rFonts w:asciiTheme="minorHAnsi" w:hAnsiTheme="minorHAnsi"/>
          <w:sz w:val="22"/>
          <w:szCs w:val="22"/>
        </w:rPr>
        <w:t>Provide the question</w:t>
      </w:r>
      <w:r w:rsidR="008753DC" w:rsidRPr="00780241">
        <w:rPr>
          <w:rFonts w:asciiTheme="minorHAnsi" w:hAnsiTheme="minorHAnsi"/>
          <w:sz w:val="22"/>
          <w:szCs w:val="22"/>
        </w:rPr>
        <w:t>(</w:t>
      </w:r>
      <w:r w:rsidRPr="00780241">
        <w:rPr>
          <w:rFonts w:asciiTheme="minorHAnsi" w:hAnsiTheme="minorHAnsi"/>
          <w:sz w:val="22"/>
          <w:szCs w:val="22"/>
        </w:rPr>
        <w:t>s</w:t>
      </w:r>
      <w:r w:rsidR="008753DC" w:rsidRPr="00780241">
        <w:rPr>
          <w:rFonts w:asciiTheme="minorHAnsi" w:hAnsiTheme="minorHAnsi"/>
          <w:sz w:val="22"/>
          <w:szCs w:val="22"/>
        </w:rPr>
        <w:t>)</w:t>
      </w:r>
      <w:r w:rsidR="00537B75" w:rsidRPr="00780241">
        <w:rPr>
          <w:rFonts w:asciiTheme="minorHAnsi" w:hAnsiTheme="minorHAnsi"/>
          <w:sz w:val="22"/>
          <w:szCs w:val="22"/>
        </w:rPr>
        <w:t xml:space="preserve"> and outcome(s)</w:t>
      </w:r>
      <w:r w:rsidRPr="00780241">
        <w:rPr>
          <w:rFonts w:asciiTheme="minorHAnsi" w:hAnsiTheme="minorHAnsi"/>
          <w:sz w:val="22"/>
          <w:szCs w:val="22"/>
        </w:rPr>
        <w:t xml:space="preserve"> below.</w:t>
      </w:r>
    </w:p>
    <w:p w14:paraId="3408E1F0" w14:textId="7A6E89E4" w:rsidR="00B36D3A" w:rsidRPr="00780241" w:rsidRDefault="00821D7F" w:rsidP="00780241">
      <w:pPr>
        <w:pStyle w:val="NoSpacing"/>
        <w:numPr>
          <w:ilvl w:val="0"/>
          <w:numId w:val="7"/>
        </w:numPr>
        <w:rPr>
          <w:rFonts w:cs="Times New Roman"/>
        </w:rPr>
      </w:pPr>
      <w:r w:rsidRPr="00780241">
        <w:rPr>
          <w:rFonts w:cs="Times New Roman"/>
        </w:rPr>
        <w:t>Outcome #:</w:t>
      </w:r>
      <w:r w:rsidR="00780241" w:rsidRPr="00780241">
        <w:rPr>
          <w:rFonts w:cs="Times New Roman"/>
        </w:rPr>
        <w:t xml:space="preserve"> </w:t>
      </w:r>
      <w:r w:rsidR="00B36D3A" w:rsidRPr="00780241">
        <w:rPr>
          <w:rFonts w:cs="Times New Roman"/>
        </w:rPr>
        <w:t>______</w:t>
      </w:r>
      <w:r w:rsidR="00780241" w:rsidRPr="00780241">
        <w:rPr>
          <w:rFonts w:cs="Times New Roman"/>
        </w:rPr>
        <w:t xml:space="preserve"> Essay Question: </w:t>
      </w:r>
      <w:r w:rsidR="00B36D3A" w:rsidRPr="00780241">
        <w:rPr>
          <w:rFonts w:cs="Times New Roman"/>
        </w:rPr>
        <w:t>____________________________________</w:t>
      </w:r>
      <w:r w:rsidR="00780241" w:rsidRPr="00780241">
        <w:rPr>
          <w:rFonts w:cs="Times New Roman"/>
        </w:rPr>
        <w:t>_______________________</w:t>
      </w:r>
      <w:r w:rsidR="00537B75" w:rsidRPr="00780241">
        <w:rPr>
          <w:rFonts w:cs="Times New Roman"/>
        </w:rPr>
        <w:t>_</w:t>
      </w:r>
      <w:r w:rsidR="00B36D3A" w:rsidRPr="00780241">
        <w:rPr>
          <w:rFonts w:cs="Times New Roman"/>
        </w:rPr>
        <w:t>_</w:t>
      </w:r>
      <w:r w:rsidR="00537B75" w:rsidRPr="00780241">
        <w:rPr>
          <w:rFonts w:cs="Times New Roman"/>
        </w:rPr>
        <w:t xml:space="preserve"> </w:t>
      </w:r>
    </w:p>
    <w:p w14:paraId="01BA81AB" w14:textId="70B8DD4C" w:rsidR="00B36D3A" w:rsidRPr="00780241" w:rsidRDefault="00780241" w:rsidP="00780241">
      <w:pPr>
        <w:pStyle w:val="NoSpacing"/>
        <w:numPr>
          <w:ilvl w:val="0"/>
          <w:numId w:val="7"/>
        </w:numPr>
        <w:rPr>
          <w:rFonts w:cs="Times New Roman"/>
        </w:rPr>
      </w:pPr>
      <w:r w:rsidRPr="00780241">
        <w:rPr>
          <w:rFonts w:cs="Times New Roman"/>
        </w:rPr>
        <w:t>Outcome #: ______ Essay Question: _____________________________________________________________</w:t>
      </w:r>
    </w:p>
    <w:p w14:paraId="011BA4E9" w14:textId="4292DB20" w:rsidR="00780241" w:rsidRPr="00780241" w:rsidRDefault="00780241" w:rsidP="00B36D3A">
      <w:pPr>
        <w:pStyle w:val="NormalWeb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 xml:space="preserve">Outcome #: ______ Essay Question: _____________________________________________________________ </w:t>
      </w:r>
    </w:p>
    <w:p w14:paraId="79A77A9F" w14:textId="16C6F8F9" w:rsidR="002A6A0B" w:rsidRPr="00780241" w:rsidRDefault="00B36D3A" w:rsidP="00B36D3A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sym w:font="Wingdings" w:char="F0A8"/>
      </w:r>
      <w:r w:rsidRPr="00780241">
        <w:rPr>
          <w:rFonts w:asciiTheme="minorHAnsi" w:hAnsiTheme="minorHAnsi"/>
          <w:sz w:val="22"/>
          <w:szCs w:val="22"/>
        </w:rPr>
        <w:t xml:space="preserve"> </w:t>
      </w:r>
      <w:r w:rsidR="0020108C" w:rsidRPr="00780241">
        <w:rPr>
          <w:rFonts w:asciiTheme="minorHAnsi" w:hAnsiTheme="minorHAnsi"/>
          <w:sz w:val="22"/>
          <w:szCs w:val="22"/>
        </w:rPr>
        <w:t>P</w:t>
      </w:r>
      <w:r w:rsidR="002A6A0B" w:rsidRPr="00780241">
        <w:rPr>
          <w:rFonts w:asciiTheme="minorHAnsi" w:hAnsiTheme="minorHAnsi"/>
          <w:sz w:val="22"/>
          <w:szCs w:val="22"/>
        </w:rPr>
        <w:t xml:space="preserve">ilot asynchronous </w:t>
      </w:r>
      <w:r w:rsidR="003B2BB3" w:rsidRPr="00780241">
        <w:rPr>
          <w:rFonts w:asciiTheme="minorHAnsi" w:hAnsiTheme="minorHAnsi"/>
          <w:sz w:val="22"/>
          <w:szCs w:val="22"/>
        </w:rPr>
        <w:t xml:space="preserve">written </w:t>
      </w:r>
      <w:r w:rsidR="002A6A0B" w:rsidRPr="00780241">
        <w:rPr>
          <w:rFonts w:asciiTheme="minorHAnsi" w:hAnsiTheme="minorHAnsi"/>
          <w:sz w:val="22"/>
          <w:szCs w:val="22"/>
        </w:rPr>
        <w:t xml:space="preserve">discussion </w:t>
      </w:r>
      <w:r w:rsidR="0020108C" w:rsidRPr="00780241">
        <w:rPr>
          <w:rFonts w:asciiTheme="minorHAnsi" w:hAnsiTheme="minorHAnsi"/>
          <w:sz w:val="22"/>
          <w:szCs w:val="22"/>
        </w:rPr>
        <w:t>that addresses</w:t>
      </w:r>
      <w:r w:rsidR="002A6A0B" w:rsidRPr="00780241">
        <w:rPr>
          <w:rFonts w:asciiTheme="minorHAnsi" w:hAnsiTheme="minorHAnsi"/>
          <w:sz w:val="22"/>
          <w:szCs w:val="22"/>
        </w:rPr>
        <w:t xml:space="preserve"> outcome</w:t>
      </w:r>
      <w:r w:rsidR="0020108C" w:rsidRPr="00780241">
        <w:rPr>
          <w:rFonts w:asciiTheme="minorHAnsi" w:hAnsiTheme="minorHAnsi"/>
          <w:sz w:val="22"/>
          <w:szCs w:val="22"/>
        </w:rPr>
        <w:t>(s)</w:t>
      </w:r>
      <w:r w:rsidR="002A6A0B" w:rsidRPr="00780241">
        <w:rPr>
          <w:rFonts w:asciiTheme="minorHAnsi" w:hAnsiTheme="minorHAnsi"/>
          <w:sz w:val="22"/>
          <w:szCs w:val="22"/>
        </w:rPr>
        <w:t>.</w:t>
      </w:r>
      <w:r w:rsidRPr="00780241">
        <w:rPr>
          <w:rFonts w:asciiTheme="minorHAnsi" w:hAnsiTheme="minorHAnsi"/>
          <w:sz w:val="22"/>
          <w:szCs w:val="22"/>
        </w:rPr>
        <w:t xml:space="preserve"> Provide the </w:t>
      </w:r>
      <w:r w:rsidR="00780241" w:rsidRPr="00780241">
        <w:rPr>
          <w:rFonts w:asciiTheme="minorHAnsi" w:hAnsiTheme="minorHAnsi"/>
          <w:sz w:val="22"/>
          <w:szCs w:val="22"/>
        </w:rPr>
        <w:t xml:space="preserve">outcome # and </w:t>
      </w:r>
      <w:r w:rsidRPr="00780241">
        <w:rPr>
          <w:rFonts w:asciiTheme="minorHAnsi" w:hAnsiTheme="minorHAnsi"/>
          <w:sz w:val="22"/>
          <w:szCs w:val="22"/>
        </w:rPr>
        <w:t>question</w:t>
      </w:r>
      <w:r w:rsidR="003B2BB3" w:rsidRPr="00780241">
        <w:rPr>
          <w:rFonts w:asciiTheme="minorHAnsi" w:hAnsiTheme="minorHAnsi"/>
          <w:sz w:val="22"/>
          <w:szCs w:val="22"/>
        </w:rPr>
        <w:t>(s)</w:t>
      </w:r>
      <w:r w:rsidRPr="00780241">
        <w:rPr>
          <w:rFonts w:asciiTheme="minorHAnsi" w:hAnsiTheme="minorHAnsi"/>
          <w:sz w:val="22"/>
          <w:szCs w:val="22"/>
        </w:rPr>
        <w:t>.</w:t>
      </w:r>
    </w:p>
    <w:p w14:paraId="5F7028A6" w14:textId="7EBDA492" w:rsidR="00B36D3A" w:rsidRPr="00780241" w:rsidRDefault="00BB3B02" w:rsidP="00780241">
      <w:pPr>
        <w:pStyle w:val="NoSpacing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>Outcome #:  ______</w:t>
      </w:r>
      <w:r w:rsidR="00821D7F" w:rsidRPr="00780241">
        <w:rPr>
          <w:rFonts w:cs="Times New Roman"/>
        </w:rPr>
        <w:t xml:space="preserve"> </w:t>
      </w:r>
      <w:r w:rsidR="00780241" w:rsidRPr="00780241">
        <w:rPr>
          <w:rFonts w:cs="Times New Roman"/>
        </w:rPr>
        <w:t xml:space="preserve">Discussion Question: </w:t>
      </w:r>
      <w:r w:rsidR="00B36D3A" w:rsidRPr="00780241">
        <w:rPr>
          <w:rFonts w:cs="Times New Roman"/>
        </w:rPr>
        <w:t>________________</w:t>
      </w:r>
      <w:r w:rsidR="00780241" w:rsidRPr="00780241">
        <w:rPr>
          <w:rFonts w:cs="Times New Roman"/>
        </w:rPr>
        <w:t>___</w:t>
      </w:r>
      <w:r w:rsidR="0020108C" w:rsidRPr="00780241">
        <w:rPr>
          <w:rFonts w:cs="Times New Roman"/>
        </w:rPr>
        <w:t>____________</w:t>
      </w:r>
      <w:r w:rsidR="00537B75" w:rsidRPr="00780241">
        <w:rPr>
          <w:rFonts w:cs="Times New Roman"/>
        </w:rPr>
        <w:t>______________________</w:t>
      </w:r>
      <w:r>
        <w:rPr>
          <w:rFonts w:cs="Times New Roman"/>
        </w:rPr>
        <w:t>__</w:t>
      </w:r>
      <w:r w:rsidR="0020108C" w:rsidRPr="00780241">
        <w:rPr>
          <w:rFonts w:cs="Times New Roman"/>
        </w:rPr>
        <w:t>_</w:t>
      </w:r>
    </w:p>
    <w:p w14:paraId="6CD44118" w14:textId="2D7A14F1" w:rsidR="0020108C" w:rsidRPr="00780241" w:rsidRDefault="00BB3B02" w:rsidP="0020108C">
      <w:pPr>
        <w:pStyle w:val="NoSpacing"/>
        <w:numPr>
          <w:ilvl w:val="0"/>
          <w:numId w:val="13"/>
        </w:numPr>
        <w:rPr>
          <w:rFonts w:cs="Times New Roman"/>
        </w:rPr>
      </w:pPr>
      <w:r>
        <w:rPr>
          <w:rFonts w:cs="Times New Roman"/>
        </w:rPr>
        <w:t xml:space="preserve">Outcome #:  ______ </w:t>
      </w:r>
      <w:r w:rsidR="00780241" w:rsidRPr="00780241">
        <w:rPr>
          <w:rFonts w:cs="Times New Roman"/>
        </w:rPr>
        <w:t xml:space="preserve">Discussion Question: </w:t>
      </w:r>
      <w:r w:rsidR="0020108C" w:rsidRPr="00780241">
        <w:rPr>
          <w:rFonts w:cs="Times New Roman"/>
        </w:rPr>
        <w:t>________________</w:t>
      </w:r>
      <w:r w:rsidR="00780241" w:rsidRPr="00780241">
        <w:rPr>
          <w:rFonts w:cs="Times New Roman"/>
        </w:rPr>
        <w:t>_______</w:t>
      </w:r>
      <w:r w:rsidR="0020108C" w:rsidRPr="00780241">
        <w:rPr>
          <w:rFonts w:cs="Times New Roman"/>
        </w:rPr>
        <w:t>_________</w:t>
      </w:r>
      <w:r w:rsidR="00821D7F" w:rsidRPr="00780241">
        <w:rPr>
          <w:rFonts w:cs="Times New Roman"/>
        </w:rPr>
        <w:t>______________________</w:t>
      </w:r>
      <w:r w:rsidR="0020108C" w:rsidRPr="00780241">
        <w:rPr>
          <w:rFonts w:cs="Times New Roman"/>
        </w:rPr>
        <w:t>__</w:t>
      </w:r>
      <w:r w:rsidR="00821D7F" w:rsidRPr="00780241">
        <w:rPr>
          <w:rFonts w:cs="Times New Roman"/>
        </w:rPr>
        <w:t xml:space="preserve"> </w:t>
      </w:r>
    </w:p>
    <w:p w14:paraId="1C922DB4" w14:textId="4C5F6FD9" w:rsidR="00780241" w:rsidRPr="00780241" w:rsidRDefault="00821D7F" w:rsidP="00780241">
      <w:pPr>
        <w:pStyle w:val="NormalWeb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>Outcome #:  ______</w:t>
      </w:r>
      <w:r w:rsidR="00BB3B02">
        <w:rPr>
          <w:rFonts w:asciiTheme="minorHAnsi" w:hAnsiTheme="minorHAnsi"/>
          <w:sz w:val="22"/>
          <w:szCs w:val="22"/>
        </w:rPr>
        <w:t xml:space="preserve"> </w:t>
      </w:r>
      <w:r w:rsidR="0020108C" w:rsidRPr="00780241">
        <w:rPr>
          <w:rFonts w:asciiTheme="minorHAnsi" w:eastAsiaTheme="minorHAnsi" w:hAnsiTheme="minorHAnsi"/>
          <w:sz w:val="22"/>
          <w:szCs w:val="22"/>
        </w:rPr>
        <w:t>Discussion Question</w:t>
      </w:r>
      <w:r w:rsidR="00780241" w:rsidRPr="00780241">
        <w:rPr>
          <w:rFonts w:asciiTheme="minorHAnsi" w:eastAsiaTheme="minorHAnsi" w:hAnsiTheme="minorHAnsi"/>
          <w:sz w:val="22"/>
          <w:szCs w:val="22"/>
        </w:rPr>
        <w:t>:</w:t>
      </w:r>
      <w:r w:rsidR="0020108C" w:rsidRPr="00780241">
        <w:rPr>
          <w:rFonts w:asciiTheme="minorHAnsi" w:eastAsiaTheme="minorHAnsi" w:hAnsiTheme="minorHAnsi"/>
          <w:sz w:val="22"/>
          <w:szCs w:val="22"/>
        </w:rPr>
        <w:t xml:space="preserve"> ___________________</w:t>
      </w:r>
      <w:r w:rsidR="00AF0EFA" w:rsidRPr="00780241">
        <w:rPr>
          <w:rFonts w:asciiTheme="minorHAnsi" w:eastAsiaTheme="minorHAnsi" w:hAnsiTheme="minorHAnsi"/>
          <w:sz w:val="22"/>
          <w:szCs w:val="22"/>
        </w:rPr>
        <w:t>______________________</w:t>
      </w:r>
      <w:r w:rsidR="00780241" w:rsidRPr="00780241">
        <w:rPr>
          <w:rFonts w:asciiTheme="minorHAnsi" w:eastAsiaTheme="minorHAnsi" w:hAnsiTheme="minorHAnsi"/>
          <w:sz w:val="22"/>
          <w:szCs w:val="22"/>
        </w:rPr>
        <w:t>____</w:t>
      </w:r>
      <w:r w:rsidRPr="00780241">
        <w:rPr>
          <w:rFonts w:asciiTheme="minorHAnsi" w:eastAsiaTheme="minorHAnsi" w:hAnsiTheme="minorHAnsi"/>
          <w:sz w:val="22"/>
          <w:szCs w:val="22"/>
        </w:rPr>
        <w:t>_</w:t>
      </w:r>
      <w:r w:rsidR="00AF0EFA" w:rsidRPr="00780241">
        <w:rPr>
          <w:rFonts w:asciiTheme="minorHAnsi" w:eastAsiaTheme="minorHAnsi" w:hAnsiTheme="minorHAnsi"/>
          <w:sz w:val="22"/>
          <w:szCs w:val="22"/>
        </w:rPr>
        <w:t>_____</w:t>
      </w:r>
      <w:r w:rsidR="00BB3B02">
        <w:rPr>
          <w:rFonts w:asciiTheme="minorHAnsi" w:eastAsiaTheme="minorHAnsi" w:hAnsiTheme="minorHAnsi"/>
          <w:sz w:val="22"/>
          <w:szCs w:val="22"/>
        </w:rPr>
        <w:t>_</w:t>
      </w:r>
      <w:r w:rsidR="00AF0EFA" w:rsidRPr="00780241">
        <w:rPr>
          <w:rFonts w:asciiTheme="minorHAnsi" w:eastAsiaTheme="minorHAnsi" w:hAnsiTheme="minorHAnsi"/>
          <w:sz w:val="22"/>
          <w:szCs w:val="22"/>
        </w:rPr>
        <w:t xml:space="preserve">____   </w:t>
      </w:r>
    </w:p>
    <w:p w14:paraId="57AF3914" w14:textId="53D7083D" w:rsidR="0046255A" w:rsidRPr="00780241" w:rsidRDefault="0046255A" w:rsidP="00780241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sym w:font="Wingdings" w:char="F0A8"/>
      </w:r>
      <w:r w:rsidRPr="00780241">
        <w:rPr>
          <w:rFonts w:asciiTheme="minorHAnsi" w:hAnsiTheme="minorHAnsi"/>
          <w:sz w:val="22"/>
          <w:szCs w:val="22"/>
        </w:rPr>
        <w:t xml:space="preserve"> Multiple Choice or T/F Marker questions – 3 to 4 questions per outcome. List the outcome and question numbers. A rubric is not used for Marker questions.</w:t>
      </w:r>
      <w:r w:rsidR="00780241" w:rsidRPr="00780241">
        <w:rPr>
          <w:rFonts w:asciiTheme="minorHAnsi" w:hAnsiTheme="minorHAnsi"/>
          <w:sz w:val="22"/>
          <w:szCs w:val="22"/>
        </w:rPr>
        <w:t xml:space="preserve"> “All the above” should not be used as the correct answer more than once.</w:t>
      </w:r>
      <w:r w:rsidR="00821D7F" w:rsidRPr="00780241">
        <w:rPr>
          <w:rFonts w:asciiTheme="minorHAnsi" w:hAnsiTheme="minorHAnsi"/>
          <w:sz w:val="22"/>
          <w:szCs w:val="22"/>
        </w:rPr>
        <w:t xml:space="preserve"> </w:t>
      </w:r>
      <w:r w:rsidRPr="00780241">
        <w:rPr>
          <w:rFonts w:asciiTheme="minorHAnsi" w:hAnsiTheme="minorHAnsi"/>
          <w:sz w:val="22"/>
          <w:szCs w:val="22"/>
        </w:rPr>
        <w:t> </w:t>
      </w:r>
      <w:r w:rsidRPr="00780241">
        <w:rPr>
          <w:rFonts w:asciiTheme="minorHAnsi" w:hAnsiTheme="minorHAnsi"/>
          <w:b/>
          <w:sz w:val="22"/>
          <w:szCs w:val="22"/>
        </w:rPr>
        <w:t>Courses that are IW or SRV/SRVI must use written assignments for those attributes</w:t>
      </w:r>
      <w:r w:rsidRPr="00780241">
        <w:rPr>
          <w:rFonts w:asciiTheme="minorHAnsi" w:hAnsiTheme="minorHAnsi"/>
          <w:sz w:val="22"/>
          <w:szCs w:val="22"/>
        </w:rPr>
        <w:t xml:space="preserve">. </w:t>
      </w:r>
      <w:r w:rsidR="009E51F5" w:rsidRPr="00780241">
        <w:rPr>
          <w:rFonts w:asciiTheme="minorHAnsi" w:hAnsiTheme="minorHAnsi"/>
          <w:sz w:val="22"/>
          <w:szCs w:val="22"/>
        </w:rPr>
        <w:t>C</w:t>
      </w:r>
      <w:r w:rsidRPr="00780241">
        <w:rPr>
          <w:rFonts w:asciiTheme="minorHAnsi" w:hAnsiTheme="minorHAnsi"/>
          <w:sz w:val="22"/>
          <w:szCs w:val="22"/>
        </w:rPr>
        <w:t>omplete</w:t>
      </w:r>
      <w:r w:rsidR="009E51F5" w:rsidRPr="00780241">
        <w:rPr>
          <w:rFonts w:asciiTheme="minorHAnsi" w:hAnsiTheme="minorHAnsi"/>
          <w:sz w:val="22"/>
          <w:szCs w:val="22"/>
        </w:rPr>
        <w:t xml:space="preserve"> the benchmark</w:t>
      </w:r>
      <w:r w:rsidRPr="00780241">
        <w:rPr>
          <w:rFonts w:asciiTheme="minorHAnsi" w:hAnsiTheme="minorHAnsi"/>
          <w:sz w:val="22"/>
          <w:szCs w:val="22"/>
        </w:rPr>
        <w:t xml:space="preserve">: We expect _____% of students to answer </w:t>
      </w:r>
      <w:r w:rsidR="009E51F5" w:rsidRPr="00780241">
        <w:rPr>
          <w:rFonts w:asciiTheme="minorHAnsi" w:hAnsiTheme="minorHAnsi"/>
          <w:sz w:val="22"/>
          <w:szCs w:val="22"/>
        </w:rPr>
        <w:t xml:space="preserve">____% of </w:t>
      </w:r>
      <w:r w:rsidRPr="00780241">
        <w:rPr>
          <w:rFonts w:asciiTheme="minorHAnsi" w:hAnsiTheme="minorHAnsi"/>
          <w:sz w:val="22"/>
          <w:szCs w:val="22"/>
        </w:rPr>
        <w:t>the question(s) correctly.</w:t>
      </w:r>
    </w:p>
    <w:p w14:paraId="7F9A6473" w14:textId="77777777" w:rsidR="00821D7F" w:rsidRPr="00780241" w:rsidRDefault="00821D7F" w:rsidP="0046255A">
      <w:pPr>
        <w:pStyle w:val="NoSpacing"/>
        <w:numPr>
          <w:ilvl w:val="0"/>
          <w:numId w:val="9"/>
        </w:numPr>
        <w:rPr>
          <w:rFonts w:cs="Times New Roman"/>
        </w:rPr>
      </w:pPr>
      <w:r w:rsidRPr="00780241">
        <w:rPr>
          <w:rFonts w:cs="Times New Roman"/>
        </w:rPr>
        <w:t>Outcome #:  ___________</w:t>
      </w:r>
    </w:p>
    <w:p w14:paraId="782D966B" w14:textId="472CD19A" w:rsidR="0046255A" w:rsidRPr="00780241" w:rsidRDefault="0046255A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</w:t>
      </w:r>
      <w:r w:rsidR="00821D7F" w:rsidRPr="00780241">
        <w:rPr>
          <w:rFonts w:cs="Times New Roman"/>
        </w:rPr>
        <w:t>: ___________________________________________________________________________</w:t>
      </w:r>
    </w:p>
    <w:p w14:paraId="4E81086B" w14:textId="36C021B7" w:rsidR="00821D7F" w:rsidRPr="00780241" w:rsidRDefault="00821D7F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292552E4" w14:textId="77777777" w:rsidR="00821D7F" w:rsidRPr="00780241" w:rsidRDefault="00821D7F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1870C082" w14:textId="26C59209" w:rsidR="0046255A" w:rsidRPr="00780241" w:rsidRDefault="00821D7F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5041DD82" w14:textId="77777777" w:rsidR="00821D7F" w:rsidRPr="00780241" w:rsidRDefault="00821D7F" w:rsidP="00821D7F">
      <w:pPr>
        <w:pStyle w:val="NoSpacing"/>
        <w:numPr>
          <w:ilvl w:val="0"/>
          <w:numId w:val="9"/>
        </w:numPr>
        <w:rPr>
          <w:rFonts w:cs="Times New Roman"/>
        </w:rPr>
      </w:pPr>
      <w:r w:rsidRPr="00780241">
        <w:rPr>
          <w:rFonts w:cs="Times New Roman"/>
        </w:rPr>
        <w:t>Outcome #:  ___________</w:t>
      </w:r>
    </w:p>
    <w:p w14:paraId="09DB9C92" w14:textId="77777777" w:rsidR="00821D7F" w:rsidRPr="00780241" w:rsidRDefault="00821D7F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4912466F" w14:textId="77777777" w:rsidR="00821D7F" w:rsidRPr="00780241" w:rsidRDefault="00821D7F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5D24EF68" w14:textId="77777777" w:rsidR="00821D7F" w:rsidRPr="00780241" w:rsidRDefault="00821D7F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6D0155E0" w14:textId="77777777" w:rsidR="00821D7F" w:rsidRPr="00780241" w:rsidRDefault="00821D7F" w:rsidP="00821D7F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08F10E98" w14:textId="77777777" w:rsidR="00780241" w:rsidRPr="00780241" w:rsidRDefault="00780241" w:rsidP="00780241">
      <w:pPr>
        <w:pStyle w:val="NoSpacing"/>
        <w:numPr>
          <w:ilvl w:val="0"/>
          <w:numId w:val="9"/>
        </w:numPr>
        <w:rPr>
          <w:rFonts w:cs="Times New Roman"/>
        </w:rPr>
      </w:pPr>
      <w:r w:rsidRPr="00780241">
        <w:rPr>
          <w:rFonts w:cs="Times New Roman"/>
        </w:rPr>
        <w:t>Outcome #:  ___________</w:t>
      </w:r>
    </w:p>
    <w:p w14:paraId="22C98AC7" w14:textId="77777777" w:rsidR="00780241" w:rsidRPr="00780241" w:rsidRDefault="00780241" w:rsidP="00780241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28DDB88E" w14:textId="77777777" w:rsidR="00780241" w:rsidRPr="00780241" w:rsidRDefault="00780241" w:rsidP="00780241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5CFDE545" w14:textId="77777777" w:rsidR="00780241" w:rsidRPr="00780241" w:rsidRDefault="00780241" w:rsidP="00780241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13515F10" w14:textId="77777777" w:rsidR="00780241" w:rsidRPr="00780241" w:rsidRDefault="00780241" w:rsidP="00780241">
      <w:pPr>
        <w:pStyle w:val="NoSpacing"/>
        <w:numPr>
          <w:ilvl w:val="1"/>
          <w:numId w:val="9"/>
        </w:numPr>
        <w:rPr>
          <w:rFonts w:cs="Times New Roman"/>
        </w:rPr>
      </w:pPr>
      <w:r w:rsidRPr="00780241">
        <w:rPr>
          <w:rFonts w:cs="Times New Roman"/>
        </w:rPr>
        <w:t>Question: ___________________________________________________________________________</w:t>
      </w:r>
    </w:p>
    <w:p w14:paraId="699565FA" w14:textId="0480225D" w:rsidR="00BA5142" w:rsidRPr="00AE245C" w:rsidRDefault="0046255A" w:rsidP="00B36D3A">
      <w:pPr>
        <w:pStyle w:val="NormalWeb"/>
        <w:rPr>
          <w:rFonts w:asciiTheme="minorHAnsi" w:hAnsiTheme="minorHAnsi"/>
        </w:rPr>
      </w:pPr>
      <w:bookmarkStart w:id="0" w:name="_GoBack"/>
      <w:r w:rsidRPr="00AE245C">
        <w:rPr>
          <w:rFonts w:asciiTheme="minorHAnsi" w:hAnsiTheme="minorHAnsi"/>
          <w:u w:val="single"/>
        </w:rPr>
        <w:t xml:space="preserve"> </w:t>
      </w:r>
      <w:r w:rsidR="008029A4" w:rsidRPr="00AE245C">
        <w:rPr>
          <w:rFonts w:asciiTheme="minorHAnsi" w:hAnsiTheme="minorHAnsi"/>
          <w:u w:val="single"/>
        </w:rPr>
        <w:t xml:space="preserve">Collecting </w:t>
      </w:r>
      <w:r w:rsidR="006E214E" w:rsidRPr="00AE245C">
        <w:rPr>
          <w:rFonts w:asciiTheme="minorHAnsi" w:hAnsiTheme="minorHAnsi"/>
          <w:u w:val="single"/>
        </w:rPr>
        <w:t xml:space="preserve">and submitting </w:t>
      </w:r>
      <w:r w:rsidR="008029A4" w:rsidRPr="00AE245C">
        <w:rPr>
          <w:rFonts w:asciiTheme="minorHAnsi" w:hAnsiTheme="minorHAnsi"/>
          <w:u w:val="single"/>
        </w:rPr>
        <w:t xml:space="preserve">the </w:t>
      </w:r>
      <w:r w:rsidR="00780241" w:rsidRPr="00AE245C">
        <w:rPr>
          <w:rFonts w:asciiTheme="minorHAnsi" w:hAnsiTheme="minorHAnsi"/>
          <w:u w:val="single"/>
        </w:rPr>
        <w:t xml:space="preserve">student </w:t>
      </w:r>
      <w:r w:rsidR="001E2527" w:rsidRPr="00AE245C">
        <w:rPr>
          <w:rFonts w:asciiTheme="minorHAnsi" w:hAnsiTheme="minorHAnsi"/>
          <w:u w:val="single"/>
        </w:rPr>
        <w:t>assignment</w:t>
      </w:r>
      <w:r w:rsidR="00803EC3" w:rsidRPr="00AE245C">
        <w:rPr>
          <w:rFonts w:asciiTheme="minorHAnsi" w:hAnsiTheme="minorHAnsi"/>
          <w:u w:val="single"/>
        </w:rPr>
        <w:t>(</w:t>
      </w:r>
      <w:r w:rsidR="001E2527" w:rsidRPr="00AE245C">
        <w:rPr>
          <w:rFonts w:asciiTheme="minorHAnsi" w:hAnsiTheme="minorHAnsi"/>
          <w:u w:val="single"/>
        </w:rPr>
        <w:t>s</w:t>
      </w:r>
      <w:r w:rsidR="00803EC3" w:rsidRPr="00AE245C">
        <w:rPr>
          <w:rFonts w:asciiTheme="minorHAnsi" w:hAnsiTheme="minorHAnsi"/>
          <w:u w:val="single"/>
        </w:rPr>
        <w:t>)</w:t>
      </w:r>
      <w:r w:rsidR="008029A4" w:rsidRPr="00AE245C">
        <w:rPr>
          <w:rFonts w:asciiTheme="minorHAnsi" w:hAnsiTheme="minorHAnsi"/>
        </w:rPr>
        <w:t xml:space="preserve"> </w:t>
      </w:r>
    </w:p>
    <w:bookmarkEnd w:id="0"/>
    <w:p w14:paraId="50829960" w14:textId="1CD74820" w:rsidR="00F23D2C" w:rsidRPr="00780241" w:rsidRDefault="00D17306" w:rsidP="00B36D3A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 xml:space="preserve">____ Will upload assignment(s) to Pilot </w:t>
      </w:r>
      <w:r w:rsidR="00F23D2C" w:rsidRPr="00780241">
        <w:rPr>
          <w:rFonts w:asciiTheme="minorHAnsi" w:hAnsiTheme="minorHAnsi"/>
          <w:sz w:val="22"/>
          <w:szCs w:val="22"/>
        </w:rPr>
        <w:tab/>
      </w:r>
      <w:r w:rsidR="00F23D2C" w:rsidRPr="00780241">
        <w:rPr>
          <w:rFonts w:asciiTheme="minorHAnsi" w:hAnsiTheme="minorHAnsi"/>
          <w:sz w:val="22"/>
          <w:szCs w:val="22"/>
        </w:rPr>
        <w:tab/>
      </w:r>
      <w:r w:rsidRPr="00780241">
        <w:rPr>
          <w:rFonts w:asciiTheme="minorHAnsi" w:hAnsiTheme="minorHAnsi"/>
          <w:sz w:val="22"/>
          <w:szCs w:val="22"/>
        </w:rPr>
        <w:t xml:space="preserve"> _____ </w:t>
      </w:r>
      <w:r w:rsidR="00F23D2C" w:rsidRPr="00780241">
        <w:rPr>
          <w:rFonts w:asciiTheme="minorHAnsi" w:hAnsiTheme="minorHAnsi"/>
          <w:sz w:val="22"/>
          <w:szCs w:val="22"/>
        </w:rPr>
        <w:t>Will give access to</w:t>
      </w:r>
      <w:r w:rsidRPr="00780241">
        <w:rPr>
          <w:rFonts w:asciiTheme="minorHAnsi" w:hAnsiTheme="minorHAnsi"/>
          <w:sz w:val="22"/>
          <w:szCs w:val="22"/>
        </w:rPr>
        <w:t xml:space="preserve"> assignment(s</w:t>
      </w:r>
      <w:r w:rsidR="00F23D2C" w:rsidRPr="00780241">
        <w:rPr>
          <w:rFonts w:asciiTheme="minorHAnsi" w:hAnsiTheme="minorHAnsi"/>
          <w:sz w:val="22"/>
          <w:szCs w:val="22"/>
        </w:rPr>
        <w:t>)</w:t>
      </w:r>
      <w:r w:rsidRPr="00780241">
        <w:rPr>
          <w:rFonts w:asciiTheme="minorHAnsi" w:hAnsiTheme="minorHAnsi"/>
          <w:sz w:val="22"/>
          <w:szCs w:val="22"/>
        </w:rPr>
        <w:t xml:space="preserve"> </w:t>
      </w:r>
      <w:r w:rsidR="00F23D2C" w:rsidRPr="00780241">
        <w:rPr>
          <w:rFonts w:asciiTheme="minorHAnsi" w:hAnsiTheme="minorHAnsi"/>
          <w:sz w:val="22"/>
          <w:szCs w:val="22"/>
        </w:rPr>
        <w:t>on Pilot</w:t>
      </w:r>
      <w:r w:rsidRPr="00780241">
        <w:rPr>
          <w:rFonts w:asciiTheme="minorHAnsi" w:hAnsiTheme="minorHAnsi"/>
          <w:sz w:val="22"/>
          <w:szCs w:val="22"/>
        </w:rPr>
        <w:t xml:space="preserve"> </w:t>
      </w:r>
    </w:p>
    <w:p w14:paraId="4DF72A5A" w14:textId="77777777" w:rsidR="0046255A" w:rsidRPr="00780241" w:rsidRDefault="00F23D2C" w:rsidP="0046255A">
      <w:pPr>
        <w:pStyle w:val="NormalWeb"/>
        <w:rPr>
          <w:rFonts w:asciiTheme="minorHAnsi" w:hAnsiTheme="minorHAnsi"/>
          <w:sz w:val="22"/>
          <w:szCs w:val="22"/>
        </w:rPr>
      </w:pPr>
      <w:r w:rsidRPr="00780241">
        <w:rPr>
          <w:rFonts w:asciiTheme="minorHAnsi" w:hAnsiTheme="minorHAnsi"/>
          <w:sz w:val="22"/>
          <w:szCs w:val="22"/>
        </w:rPr>
        <w:t xml:space="preserve">Other: </w:t>
      </w:r>
      <w:r w:rsidR="00CA6375" w:rsidRPr="00780241">
        <w:rPr>
          <w:rFonts w:asciiTheme="minorHAnsi" w:hAnsiTheme="minorHAnsi"/>
          <w:sz w:val="22"/>
          <w:szCs w:val="22"/>
        </w:rPr>
        <w:t>__________________________________________________________</w:t>
      </w:r>
    </w:p>
    <w:p w14:paraId="75226BC2" w14:textId="60506D3F" w:rsidR="0046255A" w:rsidRPr="00D27879" w:rsidRDefault="008029A4" w:rsidP="0046255A">
      <w:pPr>
        <w:pStyle w:val="NormalWeb"/>
        <w:rPr>
          <w:rFonts w:asciiTheme="minorHAnsi" w:hAnsiTheme="minorHAnsi"/>
          <w:b/>
        </w:rPr>
      </w:pPr>
      <w:r w:rsidRPr="00D27879">
        <w:rPr>
          <w:rFonts w:asciiTheme="minorHAnsi" w:hAnsiTheme="minorHAnsi"/>
          <w:u w:val="single"/>
        </w:rPr>
        <w:lastRenderedPageBreak/>
        <w:t>Rubric Selection</w:t>
      </w:r>
      <w:r w:rsidR="0046255A" w:rsidRPr="00D27879">
        <w:rPr>
          <w:rFonts w:asciiTheme="minorHAnsi" w:hAnsiTheme="minorHAnsi"/>
          <w:u w:val="single"/>
        </w:rPr>
        <w:t xml:space="preserve"> (A</w:t>
      </w:r>
      <w:r w:rsidR="00780241" w:rsidRPr="00D27879">
        <w:rPr>
          <w:rFonts w:asciiTheme="minorHAnsi" w:hAnsiTheme="minorHAnsi"/>
          <w:u w:val="single"/>
        </w:rPr>
        <w:t>, B</w:t>
      </w:r>
      <w:r w:rsidR="0046255A" w:rsidRPr="00D27879">
        <w:rPr>
          <w:rFonts w:asciiTheme="minorHAnsi" w:hAnsiTheme="minorHAnsi"/>
          <w:u w:val="single"/>
        </w:rPr>
        <w:t>)</w:t>
      </w:r>
      <w:r w:rsidRPr="00D27879">
        <w:rPr>
          <w:rFonts w:asciiTheme="minorHAnsi" w:hAnsiTheme="minorHAnsi"/>
        </w:rPr>
        <w:t xml:space="preserve">. </w:t>
      </w:r>
      <w:r w:rsidR="006765A2" w:rsidRPr="00D27879">
        <w:rPr>
          <w:rFonts w:asciiTheme="minorHAnsi" w:hAnsiTheme="minorHAnsi"/>
        </w:rPr>
        <w:t>Select the items you feel best match</w:t>
      </w:r>
      <w:r w:rsidR="00CA6375" w:rsidRPr="00D27879">
        <w:rPr>
          <w:rFonts w:asciiTheme="minorHAnsi" w:hAnsiTheme="minorHAnsi"/>
        </w:rPr>
        <w:t xml:space="preserve"> </w:t>
      </w:r>
      <w:r w:rsidR="006765A2" w:rsidRPr="00D27879">
        <w:rPr>
          <w:rFonts w:asciiTheme="minorHAnsi" w:hAnsiTheme="minorHAnsi"/>
        </w:rPr>
        <w:t>your assignment</w:t>
      </w:r>
      <w:r w:rsidR="00BA5142" w:rsidRPr="00D27879">
        <w:rPr>
          <w:rFonts w:asciiTheme="minorHAnsi" w:hAnsiTheme="minorHAnsi"/>
        </w:rPr>
        <w:t>(s)</w:t>
      </w:r>
      <w:r w:rsidR="006765A2" w:rsidRPr="00D27879">
        <w:rPr>
          <w:rFonts w:asciiTheme="minorHAnsi" w:hAnsiTheme="minorHAnsi"/>
        </w:rPr>
        <w:t xml:space="preserve"> in the </w:t>
      </w:r>
      <w:r w:rsidR="00CA6375" w:rsidRPr="00D27879">
        <w:rPr>
          <w:rFonts w:asciiTheme="minorHAnsi" w:hAnsiTheme="minorHAnsi"/>
        </w:rPr>
        <w:t>rubric(s) on the next pages.</w:t>
      </w:r>
      <w:r w:rsidR="003549C0" w:rsidRPr="00D27879">
        <w:rPr>
          <w:rFonts w:asciiTheme="minorHAnsi" w:hAnsiTheme="minorHAnsi"/>
        </w:rPr>
        <w:t xml:space="preserve"> Please highlight in yellow.</w:t>
      </w:r>
      <w:r w:rsidR="0046255A" w:rsidRPr="00D27879">
        <w:rPr>
          <w:rFonts w:asciiTheme="minorHAnsi" w:hAnsiTheme="minorHAnsi"/>
          <w:b/>
        </w:rPr>
        <w:t xml:space="preserve"> If </w:t>
      </w:r>
      <w:r w:rsidR="00E808CA" w:rsidRPr="00D27879">
        <w:rPr>
          <w:rFonts w:asciiTheme="minorHAnsi" w:hAnsiTheme="minorHAnsi"/>
          <w:b/>
        </w:rPr>
        <w:t>this course has</w:t>
      </w:r>
      <w:r w:rsidR="0046255A" w:rsidRPr="00D27879">
        <w:rPr>
          <w:rFonts w:asciiTheme="minorHAnsi" w:hAnsiTheme="minorHAnsi"/>
          <w:b/>
        </w:rPr>
        <w:t xml:space="preserve"> an </w:t>
      </w:r>
      <w:r w:rsidR="00780241" w:rsidRPr="00D27879">
        <w:rPr>
          <w:rFonts w:asciiTheme="minorHAnsi" w:hAnsiTheme="minorHAnsi"/>
          <w:b/>
        </w:rPr>
        <w:t xml:space="preserve">IW </w:t>
      </w:r>
      <w:r w:rsidR="0046255A" w:rsidRPr="00D27879">
        <w:rPr>
          <w:rFonts w:asciiTheme="minorHAnsi" w:hAnsiTheme="minorHAnsi"/>
          <w:b/>
        </w:rPr>
        <w:t xml:space="preserve">attribute, please also see </w:t>
      </w:r>
      <w:r w:rsidR="00780241" w:rsidRPr="00D27879">
        <w:rPr>
          <w:rFonts w:asciiTheme="minorHAnsi" w:hAnsiTheme="minorHAnsi"/>
          <w:b/>
        </w:rPr>
        <w:t>section B</w:t>
      </w:r>
      <w:r w:rsidR="0046255A" w:rsidRPr="00D27879">
        <w:rPr>
          <w:rFonts w:asciiTheme="minorHAnsi" w:hAnsiTheme="minorHAnsi"/>
          <w:b/>
        </w:rPr>
        <w:t>.</w:t>
      </w:r>
    </w:p>
    <w:p w14:paraId="5EF32723" w14:textId="77777777" w:rsidR="00030838" w:rsidRDefault="0046255A" w:rsidP="006765A2">
      <w:r w:rsidRPr="00780241">
        <w:rPr>
          <w:b/>
        </w:rPr>
        <w:t xml:space="preserve">A. </w:t>
      </w:r>
      <w:r w:rsidR="006765A2" w:rsidRPr="00780241">
        <w:rPr>
          <w:b/>
        </w:rPr>
        <w:t xml:space="preserve">Element </w:t>
      </w:r>
      <w:r w:rsidR="00864395" w:rsidRPr="00780241">
        <w:rPr>
          <w:b/>
        </w:rPr>
        <w:t>6</w:t>
      </w:r>
      <w:r w:rsidR="006765A2" w:rsidRPr="00780241">
        <w:rPr>
          <w:b/>
        </w:rPr>
        <w:t xml:space="preserve"> Rubric</w:t>
      </w:r>
      <w:r w:rsidRPr="00780241">
        <w:rPr>
          <w:b/>
        </w:rPr>
        <w:t>.</w:t>
      </w:r>
      <w:r w:rsidRPr="00780241">
        <w:rPr>
          <w:b/>
          <w:u w:val="single"/>
        </w:rPr>
        <w:t xml:space="preserve"> </w:t>
      </w:r>
      <w:r w:rsidR="006765A2" w:rsidRPr="00780241">
        <w:rPr>
          <w:b/>
        </w:rPr>
        <w:t>Select the item</w:t>
      </w:r>
      <w:r w:rsidR="00BA5142" w:rsidRPr="00780241">
        <w:rPr>
          <w:b/>
        </w:rPr>
        <w:t>(</w:t>
      </w:r>
      <w:r w:rsidR="006765A2" w:rsidRPr="00780241">
        <w:rPr>
          <w:b/>
        </w:rPr>
        <w:t>s</w:t>
      </w:r>
      <w:r w:rsidR="00BA5142" w:rsidRPr="00780241">
        <w:rPr>
          <w:b/>
        </w:rPr>
        <w:t>)</w:t>
      </w:r>
      <w:r w:rsidR="006765A2" w:rsidRPr="00780241">
        <w:rPr>
          <w:b/>
        </w:rPr>
        <w:t xml:space="preserve"> you </w:t>
      </w:r>
      <w:r w:rsidR="00BA5142" w:rsidRPr="00780241">
        <w:rPr>
          <w:b/>
        </w:rPr>
        <w:t>will</w:t>
      </w:r>
      <w:r w:rsidR="006765A2" w:rsidRPr="00780241">
        <w:rPr>
          <w:b/>
        </w:rPr>
        <w:t xml:space="preserve"> </w:t>
      </w:r>
      <w:r w:rsidR="00BA5142" w:rsidRPr="00780241">
        <w:rPr>
          <w:b/>
        </w:rPr>
        <w:t>use</w:t>
      </w:r>
      <w:r w:rsidR="006765A2" w:rsidRPr="00780241">
        <w:rPr>
          <w:b/>
        </w:rPr>
        <w:t xml:space="preserve"> in your rubric by highlighting</w:t>
      </w:r>
      <w:r w:rsidR="003549C0">
        <w:rPr>
          <w:b/>
        </w:rPr>
        <w:t xml:space="preserve"> in yellow</w:t>
      </w:r>
      <w:r w:rsidR="006765A2" w:rsidRPr="00780241">
        <w:rPr>
          <w:b/>
        </w:rPr>
        <w:t xml:space="preserve"> the item</w:t>
      </w:r>
      <w:r w:rsidR="00BA5142" w:rsidRPr="00780241">
        <w:rPr>
          <w:b/>
        </w:rPr>
        <w:t>(s)</w:t>
      </w:r>
      <w:r w:rsidR="006765A2" w:rsidRPr="00780241">
        <w:rPr>
          <w:b/>
        </w:rPr>
        <w:t xml:space="preserve">. You may select </w:t>
      </w:r>
      <w:r w:rsidR="0020108C" w:rsidRPr="00780241">
        <w:rPr>
          <w:b/>
        </w:rPr>
        <w:t xml:space="preserve">one or more </w:t>
      </w:r>
      <w:r w:rsidR="006765A2" w:rsidRPr="00780241">
        <w:rPr>
          <w:b/>
        </w:rPr>
        <w:t>of them.</w:t>
      </w:r>
      <w:r w:rsidR="0020108C" w:rsidRPr="00780241">
        <w:rPr>
          <w:b/>
        </w:rPr>
        <w:t xml:space="preserve"> </w:t>
      </w:r>
      <w:r w:rsidR="00030838">
        <w:t>As t</w:t>
      </w:r>
      <w:r w:rsidR="00030838" w:rsidRPr="00030838">
        <w:t xml:space="preserve">here is </w:t>
      </w:r>
      <w:r w:rsidR="00030838">
        <w:t>overlap,</w:t>
      </w:r>
      <w:r w:rsidR="00030838" w:rsidRPr="00030838">
        <w:rPr>
          <w:b/>
        </w:rPr>
        <w:t xml:space="preserve"> choose the items that best fit the assignment you select for assessment.</w:t>
      </w:r>
      <w:r w:rsidR="00030838">
        <w:rPr>
          <w:b/>
        </w:rPr>
        <w:t xml:space="preserve"> </w:t>
      </w:r>
      <w:r w:rsidR="00030838" w:rsidRPr="00030838">
        <w:t>The items below are taken from the Association of American Colleges and Universities (AACU) Value Rubrics for Critical Thin</w:t>
      </w:r>
      <w:r w:rsidR="00030838">
        <w:t xml:space="preserve">king and Inquiry and Analysis. </w:t>
      </w:r>
    </w:p>
    <w:p w14:paraId="6889345A" w14:textId="31316280" w:rsidR="00BA5142" w:rsidRDefault="000B7593" w:rsidP="006765A2">
      <w:pPr>
        <w:rPr>
          <w:b/>
        </w:rPr>
      </w:pPr>
      <w:r w:rsidRPr="00780241">
        <w:rPr>
          <w:b/>
        </w:rPr>
        <w:t xml:space="preserve">IF YOU ARE USING MARKER QUESTIONS FOR THE </w:t>
      </w:r>
      <w:r w:rsidR="00780241" w:rsidRPr="00780241">
        <w:rPr>
          <w:b/>
        </w:rPr>
        <w:t>OUTCOME</w:t>
      </w:r>
      <w:r w:rsidRPr="00780241">
        <w:rPr>
          <w:b/>
        </w:rPr>
        <w:t>, DO NOT USE THIS RUBRIC.</w:t>
      </w:r>
    </w:p>
    <w:tbl>
      <w:tblPr>
        <w:tblW w:w="10922" w:type="dxa"/>
        <w:tblInd w:w="-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218"/>
        <w:gridCol w:w="2430"/>
        <w:gridCol w:w="2240"/>
        <w:gridCol w:w="1932"/>
      </w:tblGrid>
      <w:tr w:rsidR="00A7624A" w:rsidRPr="00780241" w14:paraId="2AB7E62E" w14:textId="77777777" w:rsidTr="00A7624A">
        <w:trPr>
          <w:trHeight w:val="41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DDFD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Item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031D15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 xml:space="preserve">Mastery </w:t>
            </w:r>
          </w:p>
          <w:p w14:paraId="367F974E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lang w:val="ru-RU"/>
              </w:rPr>
            </w:pPr>
            <w:r w:rsidRPr="00780241">
              <w:rPr>
                <w:rFonts w:eastAsia="Times New Roman" w:cs="Times New Roman"/>
                <w:kern w:val="3"/>
                <w:lang w:val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DC5BBC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Partial Mastery</w:t>
            </w:r>
          </w:p>
          <w:p w14:paraId="3BB81151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7FC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Progressing</w:t>
            </w:r>
          </w:p>
          <w:p w14:paraId="1D0DE3EF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2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E02F2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 xml:space="preserve">Emerging </w:t>
            </w:r>
          </w:p>
          <w:p w14:paraId="1DF3BD75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1</w:t>
            </w:r>
          </w:p>
        </w:tc>
      </w:tr>
      <w:tr w:rsidR="00030838" w:rsidRPr="000B1BB2" w14:paraId="46F04333" w14:textId="77777777" w:rsidTr="00DB54EF">
        <w:trPr>
          <w:trHeight w:val="413"/>
        </w:trPr>
        <w:tc>
          <w:tcPr>
            <w:tcW w:w="10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640C9" w14:textId="77777777" w:rsidR="00030838" w:rsidRPr="000B1BB2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0B1BB2">
              <w:rPr>
                <w:rFonts w:eastAsia="Times New Roman" w:cs="Times New Roman"/>
                <w:b/>
                <w:bCs/>
                <w:kern w:val="3"/>
              </w:rPr>
              <w:t xml:space="preserve">AACU </w:t>
            </w:r>
            <w:r w:rsidRPr="00030838">
              <w:rPr>
                <w:rFonts w:eastAsia="Times New Roman" w:cs="Times New Roman"/>
                <w:b/>
                <w:bCs/>
                <w:kern w:val="3"/>
                <w:u w:val="single"/>
              </w:rPr>
              <w:t>Critical Thinking</w:t>
            </w:r>
            <w:r w:rsidRPr="000B1BB2">
              <w:rPr>
                <w:rFonts w:eastAsia="Times New Roman" w:cs="Times New Roman"/>
                <w:b/>
                <w:bCs/>
                <w:kern w:val="3"/>
              </w:rPr>
              <w:t xml:space="preserve"> VALUE Rubric Items</w:t>
            </w:r>
          </w:p>
        </w:tc>
      </w:tr>
      <w:tr w:rsidR="00A7624A" w:rsidRPr="000B1BB2" w14:paraId="435D2E07" w14:textId="77777777" w:rsidTr="00A7624A">
        <w:trPr>
          <w:trHeight w:val="41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ECFD3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0B1BB2">
              <w:rPr>
                <w:rFonts w:eastAsia="Times New Roman" w:cs="Times New Roman"/>
                <w:b/>
                <w:bCs/>
                <w:kern w:val="3"/>
              </w:rPr>
              <w:t>Explanation of issues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879265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Issue/ problem to be considered critically is stated clearly and described comprehensively, delivering all relevant information necessary for full understanding.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7DDC5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Issue/ problem to be considered critically is stated, described, and clarified so that understanding is not seriously impeded by omissions.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A76E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Issue/ problem to be considered critically is stated but description leaves some terms undefined, ambiguities unexplored, boundaries undetermined, and/ or backgrounds unknown.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B1123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Issue/ problem to be considered critically is stated without clarification or description.</w:t>
            </w:r>
          </w:p>
        </w:tc>
      </w:tr>
      <w:tr w:rsidR="00A7624A" w14:paraId="2378F048" w14:textId="77777777" w:rsidTr="00A7624A">
        <w:trPr>
          <w:trHeight w:val="41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92DE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0B1BB2">
              <w:rPr>
                <w:rFonts w:eastAsia="Times New Roman" w:cs="Times New Roman"/>
                <w:b/>
                <w:bCs/>
                <w:kern w:val="3"/>
              </w:rPr>
              <w:t>Evidence</w:t>
            </w:r>
          </w:p>
          <w:p w14:paraId="7EFE34B2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i/>
                <w:kern w:val="3"/>
              </w:rPr>
            </w:pPr>
            <w:r w:rsidRPr="000B1BB2">
              <w:rPr>
                <w:rFonts w:eastAsia="Times New Roman" w:cs="Times New Roman"/>
                <w:bCs/>
                <w:i/>
                <w:kern w:val="3"/>
              </w:rPr>
              <w:t>Selecting and using information to investigate a point of view or conclusion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8A000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Information is taken from source(s) with enough interpretation/ evaluation to develop a comprehensive analysis or synthesis.</w:t>
            </w:r>
          </w:p>
          <w:p w14:paraId="0C5F0C46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Viewpoints of experts are questioned thoroughly.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669F0A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Information is taken from source(s) with enough interpretation/ evaluation to develop a coherent analysis or synthesis.</w:t>
            </w:r>
          </w:p>
          <w:p w14:paraId="3CF012A8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Viewpoints of experts are subject to questioning.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092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Information is taken from source(s) with some interpretation/ evaluation, but not enough to develop a coherent analysis or synthesis.</w:t>
            </w:r>
          </w:p>
          <w:p w14:paraId="209F0D34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Viewpoints of experts are taken as mostly fact, with little questioning.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CA4767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Information is taken from source(s) without any interpretation/ evaluation.</w:t>
            </w:r>
          </w:p>
          <w:p w14:paraId="3B220725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Viewpoints of experts are taken as fact, without question.</w:t>
            </w:r>
          </w:p>
        </w:tc>
      </w:tr>
      <w:tr w:rsidR="00A7624A" w14:paraId="47A2F2AE" w14:textId="77777777" w:rsidTr="00A7624A">
        <w:trPr>
          <w:trHeight w:val="41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6CBD3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0B1BB2">
              <w:rPr>
                <w:rFonts w:eastAsia="Times New Roman" w:cs="Times New Roman"/>
                <w:b/>
                <w:bCs/>
                <w:kern w:val="3"/>
              </w:rPr>
              <w:t>Influence of context and assumptions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E65D68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Thoroughly (systematically and methodically) analyzes own and others' assumptions and carefully evaluates the relevance of contexts when presenting a position.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A2D14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Identifies own and others' assumptions and several relevant contexts when presenting a position.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515A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Questions some assumptions. Identifies several relevant contexts when presenting a position. May be more aware of others' assumptions than one's own (or vice versa).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FDB18E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Shows an emerging awareness of present assumptions (sometimes labels assertions as assumptions).</w:t>
            </w:r>
          </w:p>
          <w:p w14:paraId="1E914F7B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Begins to identify some contexts when presenting a position.</w:t>
            </w:r>
          </w:p>
        </w:tc>
      </w:tr>
      <w:tr w:rsidR="00A7624A" w14:paraId="46B5D678" w14:textId="77777777" w:rsidTr="00A7624A">
        <w:trPr>
          <w:trHeight w:val="41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E49C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0B1BB2">
              <w:rPr>
                <w:rFonts w:eastAsia="Times New Roman" w:cs="Times New Roman"/>
                <w:b/>
                <w:bCs/>
                <w:kern w:val="3"/>
              </w:rPr>
              <w:lastRenderedPageBreak/>
              <w:t>Student's position (perspective, thesis/hypothesis)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21DD4B" w14:textId="119B941D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Specific position (perspective,</w:t>
            </w:r>
            <w:r w:rsidR="00A7624A">
              <w:rPr>
                <w:rFonts w:eastAsia="Times New Roman" w:cs="Times New Roman"/>
                <w:bCs/>
                <w:kern w:val="3"/>
              </w:rPr>
              <w:t xml:space="preserve"> </w:t>
            </w:r>
            <w:r w:rsidRPr="000B1BB2">
              <w:rPr>
                <w:rFonts w:eastAsia="Times New Roman" w:cs="Times New Roman"/>
                <w:bCs/>
                <w:kern w:val="3"/>
              </w:rPr>
              <w:t>thesis/ hypothesis) is imaginative, taking into account the complexities of an issue.</w:t>
            </w:r>
          </w:p>
          <w:p w14:paraId="7BE66119" w14:textId="059DB214" w:rsidR="00030838" w:rsidRPr="000B1BB2" w:rsidRDefault="00A7624A" w:rsidP="00A7624A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>
              <w:rPr>
                <w:rFonts w:eastAsia="Times New Roman" w:cs="Times New Roman"/>
                <w:bCs/>
                <w:kern w:val="3"/>
              </w:rPr>
              <w:t>L</w:t>
            </w:r>
            <w:r w:rsidR="00030838" w:rsidRPr="000B1BB2">
              <w:rPr>
                <w:rFonts w:eastAsia="Times New Roman" w:cs="Times New Roman"/>
                <w:bCs/>
                <w:kern w:val="3"/>
              </w:rPr>
              <w:t>imits of position (perspective, thesis/ hypothesis) are acknowledged. Others' points of view are synthesized within position (perspective,</w:t>
            </w:r>
            <w:r w:rsidR="00D27879">
              <w:rPr>
                <w:rFonts w:eastAsia="Times New Roman" w:cs="Times New Roman"/>
                <w:bCs/>
                <w:kern w:val="3"/>
              </w:rPr>
              <w:t xml:space="preserve"> </w:t>
            </w:r>
            <w:r w:rsidR="00030838" w:rsidRPr="000B1BB2">
              <w:rPr>
                <w:rFonts w:eastAsia="Times New Roman" w:cs="Times New Roman"/>
                <w:bCs/>
                <w:kern w:val="3"/>
              </w:rPr>
              <w:t>thesis/ hypothesis).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3748C" w14:textId="6727BAD5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Specific position (perspective,</w:t>
            </w:r>
            <w:r w:rsidR="00D27879">
              <w:rPr>
                <w:rFonts w:eastAsia="Times New Roman" w:cs="Times New Roman"/>
                <w:bCs/>
                <w:kern w:val="3"/>
              </w:rPr>
              <w:t xml:space="preserve"> </w:t>
            </w:r>
            <w:r w:rsidRPr="000B1BB2">
              <w:rPr>
                <w:rFonts w:eastAsia="Times New Roman" w:cs="Times New Roman"/>
                <w:bCs/>
                <w:kern w:val="3"/>
              </w:rPr>
              <w:t>thesis/ hypothesis) takes into account the complexities of an issue.</w:t>
            </w:r>
          </w:p>
          <w:p w14:paraId="1E42DEE6" w14:textId="3A8C74D3" w:rsidR="00030838" w:rsidRPr="000B1BB2" w:rsidRDefault="00030838" w:rsidP="00D27879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Others' points of view are acknowledged within position (perspective,</w:t>
            </w:r>
            <w:r w:rsidR="00D27879">
              <w:rPr>
                <w:rFonts w:eastAsia="Times New Roman" w:cs="Times New Roman"/>
                <w:bCs/>
                <w:kern w:val="3"/>
              </w:rPr>
              <w:t xml:space="preserve"> </w:t>
            </w:r>
            <w:r w:rsidRPr="000B1BB2">
              <w:rPr>
                <w:rFonts w:eastAsia="Times New Roman" w:cs="Times New Roman"/>
                <w:bCs/>
                <w:kern w:val="3"/>
              </w:rPr>
              <w:t>thesis/ hypothesis).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B85" w14:textId="4789FBE6" w:rsidR="00030838" w:rsidRPr="000B1BB2" w:rsidRDefault="00030838" w:rsidP="00D27879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Specific position (perspective,</w:t>
            </w:r>
            <w:r w:rsidR="00D27879">
              <w:rPr>
                <w:rFonts w:eastAsia="Times New Roman" w:cs="Times New Roman"/>
                <w:bCs/>
                <w:kern w:val="3"/>
              </w:rPr>
              <w:t xml:space="preserve"> </w:t>
            </w:r>
            <w:r w:rsidRPr="000B1BB2">
              <w:rPr>
                <w:rFonts w:eastAsia="Times New Roman" w:cs="Times New Roman"/>
                <w:bCs/>
                <w:kern w:val="3"/>
              </w:rPr>
              <w:t>thesis/ hypothesis) acknowledges different sides of an issue.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38583" w14:textId="4DC9CD74" w:rsidR="00030838" w:rsidRPr="000B1BB2" w:rsidRDefault="00030838" w:rsidP="00D27879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Specific position (perspective,</w:t>
            </w:r>
            <w:r w:rsidR="00D27879">
              <w:rPr>
                <w:rFonts w:eastAsia="Times New Roman" w:cs="Times New Roman"/>
                <w:bCs/>
                <w:kern w:val="3"/>
              </w:rPr>
              <w:t xml:space="preserve"> </w:t>
            </w:r>
            <w:r w:rsidRPr="000B1BB2">
              <w:rPr>
                <w:rFonts w:eastAsia="Times New Roman" w:cs="Times New Roman"/>
                <w:bCs/>
                <w:kern w:val="3"/>
              </w:rPr>
              <w:t>thesis/ hypothesis) is stated, but is simplistic and obvious.</w:t>
            </w:r>
          </w:p>
        </w:tc>
      </w:tr>
      <w:tr w:rsidR="00A7624A" w14:paraId="703CC777" w14:textId="77777777" w:rsidTr="00A7624A">
        <w:trPr>
          <w:trHeight w:val="41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1984E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0B1BB2">
              <w:rPr>
                <w:rFonts w:eastAsia="Times New Roman" w:cs="Times New Roman"/>
                <w:b/>
                <w:bCs/>
                <w:kern w:val="3"/>
              </w:rPr>
              <w:t>Conclusions and related outcomes (implications and consequences)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6CB296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Conclusions and related outcomes (consequences and implications) are logical and reflect student’s informed evaluation and ability to place evidence and perspectives discussed in priority order.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C24EC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Conclusion is logically tied to a range of information, including opposing viewpoints; related outcomes (consequences and implications) are identified clearly.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21A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Conclusion is logically tied to information (because information is chosen to fit the desired conclusion); some related outcomes (consequences and implications) are identified clearly.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BC40C" w14:textId="77777777" w:rsidR="00030838" w:rsidRPr="000B1BB2" w:rsidRDefault="00030838" w:rsidP="00DB54EF">
            <w:pPr>
              <w:suppressAutoHyphens/>
              <w:autoSpaceDN w:val="0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0B1BB2">
              <w:rPr>
                <w:rFonts w:eastAsia="Times New Roman" w:cs="Times New Roman"/>
                <w:bCs/>
                <w:kern w:val="3"/>
              </w:rPr>
              <w:t>Conclusion is inconsistently tied to some of the information discussed; related outcomes (consequences and implications) are oversimplified.</w:t>
            </w:r>
          </w:p>
        </w:tc>
      </w:tr>
      <w:tr w:rsidR="00A7624A" w:rsidRPr="00780241" w14:paraId="67457644" w14:textId="77777777" w:rsidTr="00A7624A">
        <w:trPr>
          <w:trHeight w:val="413"/>
        </w:trPr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0887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Item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D1D3F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 xml:space="preserve">Mastery </w:t>
            </w:r>
          </w:p>
          <w:p w14:paraId="155803E8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lang w:val="ru-RU"/>
              </w:rPr>
            </w:pPr>
            <w:r w:rsidRPr="00780241">
              <w:rPr>
                <w:rFonts w:eastAsia="Times New Roman" w:cs="Times New Roman"/>
                <w:kern w:val="3"/>
                <w:lang w:val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9AA53C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Partial Mastery</w:t>
            </w:r>
          </w:p>
          <w:p w14:paraId="03C1D35B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48B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Progressing</w:t>
            </w:r>
          </w:p>
          <w:p w14:paraId="541351F6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2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3C1F91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 xml:space="preserve">Emerging </w:t>
            </w:r>
          </w:p>
          <w:p w14:paraId="11939EF2" w14:textId="77777777" w:rsidR="00030838" w:rsidRPr="00780241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780241">
              <w:rPr>
                <w:rFonts w:eastAsia="Times New Roman" w:cs="Times New Roman"/>
                <w:b/>
                <w:bCs/>
                <w:kern w:val="3"/>
              </w:rPr>
              <w:t>1</w:t>
            </w:r>
          </w:p>
        </w:tc>
      </w:tr>
      <w:tr w:rsidR="00030838" w:rsidRPr="000B1BB2" w14:paraId="462B0817" w14:textId="77777777" w:rsidTr="00DB54EF">
        <w:trPr>
          <w:trHeight w:val="413"/>
        </w:trPr>
        <w:tc>
          <w:tcPr>
            <w:tcW w:w="10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6EC10" w14:textId="77777777" w:rsidR="00030838" w:rsidRPr="000B1BB2" w:rsidRDefault="00030838" w:rsidP="00DB54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</w:rPr>
            </w:pPr>
            <w:r w:rsidRPr="000B1BB2">
              <w:rPr>
                <w:rFonts w:eastAsia="Times New Roman" w:cs="Times New Roman"/>
                <w:b/>
                <w:bCs/>
                <w:kern w:val="3"/>
              </w:rPr>
              <w:t xml:space="preserve">AACU </w:t>
            </w:r>
            <w:r w:rsidRPr="00030838">
              <w:rPr>
                <w:rFonts w:eastAsia="Times New Roman" w:cs="Times New Roman"/>
                <w:b/>
                <w:bCs/>
                <w:kern w:val="3"/>
                <w:u w:val="single"/>
              </w:rPr>
              <w:t>Inquiry and Analysis</w:t>
            </w:r>
            <w:r w:rsidRPr="000B1BB2">
              <w:rPr>
                <w:rFonts w:eastAsia="Times New Roman" w:cs="Times New Roman"/>
                <w:b/>
                <w:bCs/>
                <w:kern w:val="3"/>
              </w:rPr>
              <w:t xml:space="preserve"> VALUE Rubric Items</w:t>
            </w:r>
          </w:p>
        </w:tc>
      </w:tr>
      <w:tr w:rsidR="00A7624A" w:rsidRPr="003549C0" w14:paraId="5C1B282D" w14:textId="77777777" w:rsidTr="00A7624A">
        <w:trPr>
          <w:trHeight w:val="620"/>
        </w:trPr>
        <w:tc>
          <w:tcPr>
            <w:tcW w:w="21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231F1" w14:textId="77777777" w:rsidR="00030838" w:rsidRPr="000B1BB2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color w:val="FF0000"/>
                <w:kern w:val="3"/>
                <w:highlight w:val="yellow"/>
              </w:rPr>
            </w:pPr>
            <w:r w:rsidRPr="000B1BB2">
              <w:rPr>
                <w:b/>
              </w:rPr>
              <w:t>Topic selection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2F7B8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ind w:right="35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Identifies a creative, focused, and manageable topic that addresses potentially significant yet previously less- explored aspects of the topic.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096A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highlight w:val="yellow"/>
              </w:rPr>
            </w:pPr>
            <w:r w:rsidRPr="004769D6">
              <w:t>Identifies a focused and manageable/ doable topic that appropriately addresses relevant aspects of the topic.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EA7E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Identifies a topic that while manageable/ doable, is too narrowly focused and leaves out relevant aspects of the topic.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CC73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Identifies a topic that is far too general and wide-ranging as to be manageable and doable.</w:t>
            </w:r>
          </w:p>
        </w:tc>
      </w:tr>
      <w:tr w:rsidR="00A7624A" w:rsidRPr="003549C0" w14:paraId="5DAAAD36" w14:textId="77777777" w:rsidTr="00D27879">
        <w:trPr>
          <w:trHeight w:val="1205"/>
        </w:trPr>
        <w:tc>
          <w:tcPr>
            <w:tcW w:w="21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1C5E" w14:textId="77777777" w:rsidR="00030838" w:rsidRPr="0083196F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kern w:val="3"/>
                <w:highlight w:val="yellow"/>
              </w:rPr>
            </w:pPr>
            <w:r w:rsidRPr="0083196F">
              <w:rPr>
                <w:b/>
              </w:rPr>
              <w:t>Existing Knowledge, Research, and/or Views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A09B5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ind w:right="35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Synthesizes in-depth information from relevant sources representing various points of view/ approaches.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32A24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highlight w:val="yellow"/>
              </w:rPr>
            </w:pPr>
            <w:r w:rsidRPr="004769D6">
              <w:t>Presents in-depth information from relevant sources representing various points of view/ approaches.</w:t>
            </w:r>
          </w:p>
        </w:tc>
        <w:tc>
          <w:tcPr>
            <w:tcW w:w="22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46232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Presents information from relevant sources representing limited points of view/ approaches.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7FE11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Presents information from irrelevant sources representing limited points of view/ approaches.</w:t>
            </w:r>
          </w:p>
        </w:tc>
      </w:tr>
      <w:tr w:rsidR="00A7624A" w:rsidRPr="003549C0" w14:paraId="3FED6750" w14:textId="77777777" w:rsidTr="00D27879">
        <w:trPr>
          <w:trHeight w:val="93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E50D" w14:textId="77777777" w:rsidR="00030838" w:rsidRPr="0083196F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kern w:val="3"/>
                <w:highlight w:val="yellow"/>
              </w:rPr>
            </w:pPr>
            <w:r w:rsidRPr="0083196F">
              <w:rPr>
                <w:b/>
              </w:rPr>
              <w:lastRenderedPageBreak/>
              <w:t>Design Process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2E44" w14:textId="56038E92" w:rsidR="00030838" w:rsidRPr="003549C0" w:rsidRDefault="00030838" w:rsidP="00DB54EF">
            <w:pPr>
              <w:suppressAutoHyphens/>
              <w:autoSpaceDN w:val="0"/>
              <w:spacing w:after="0" w:line="240" w:lineRule="auto"/>
              <w:ind w:right="35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 xml:space="preserve">All elements of the methodology or theoretical framework are skillfully developed. Appropriate methodology or theoretical frameworks may be synthesized from across disciplines or from relevant </w:t>
            </w:r>
            <w:r w:rsidR="00D27879" w:rsidRPr="004769D6">
              <w:t>sub disciplines</w:t>
            </w:r>
            <w:r w:rsidRPr="004769D6"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6BB00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highlight w:val="yellow"/>
              </w:rPr>
            </w:pPr>
            <w:r w:rsidRPr="004769D6">
              <w:t>Critical elements of the methodology or theoretical framework are appropriately developed, however, more subtle elements are ignored or unaccounted for.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AFBE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Critical elements of the methodology or theoretical framework are missing, incorrectly developed, or unfocused.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BD1A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Inquiry design demonstrates a misunderstanding of the methodology or theoretical framework.</w:t>
            </w:r>
          </w:p>
        </w:tc>
      </w:tr>
      <w:tr w:rsidR="00A7624A" w:rsidRPr="003549C0" w14:paraId="56E32F42" w14:textId="77777777" w:rsidTr="00A7624A">
        <w:trPr>
          <w:trHeight w:val="1115"/>
        </w:trPr>
        <w:tc>
          <w:tcPr>
            <w:tcW w:w="21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12BE0" w14:textId="77777777" w:rsidR="00030838" w:rsidRPr="0083196F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iCs/>
                <w:kern w:val="3"/>
                <w:highlight w:val="yellow"/>
              </w:rPr>
            </w:pPr>
            <w:r w:rsidRPr="0083196F">
              <w:rPr>
                <w:b/>
              </w:rPr>
              <w:t>Analysis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CF29C" w14:textId="77777777" w:rsidR="00030838" w:rsidRPr="003549C0" w:rsidRDefault="00030838" w:rsidP="00DB54EF">
            <w:pPr>
              <w:rPr>
                <w:highlight w:val="yellow"/>
              </w:rPr>
            </w:pPr>
            <w:r w:rsidRPr="004769D6">
              <w:t>Organizes and synthesizes evidence to reveal insightful patterns, differences, or similarities related to focus.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43A64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highlight w:val="yellow"/>
              </w:rPr>
            </w:pPr>
            <w:r w:rsidRPr="004769D6">
              <w:t>Organizes evidence to reveal important patterns, differences, or similarities related to focus.</w:t>
            </w:r>
          </w:p>
        </w:tc>
        <w:tc>
          <w:tcPr>
            <w:tcW w:w="22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0E194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 w:rsidRPr="004769D6">
              <w:t>Organizes evidence, but the organization is not effective in revealing important patterns, differences, or similarities.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96AD" w14:textId="381CE404" w:rsidR="00030838" w:rsidRPr="003549C0" w:rsidRDefault="00D27879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kern w:val="3"/>
                <w:highlight w:val="yellow"/>
              </w:rPr>
            </w:pPr>
            <w:r>
              <w:t>L</w:t>
            </w:r>
            <w:r w:rsidR="00030838" w:rsidRPr="004769D6">
              <w:t>ists evidence, but it is not organized and/ or is unrelated to focus.</w:t>
            </w:r>
          </w:p>
        </w:tc>
      </w:tr>
      <w:tr w:rsidR="00A7624A" w:rsidRPr="00780241" w14:paraId="3E151142" w14:textId="77777777" w:rsidTr="00D27879">
        <w:trPr>
          <w:trHeight w:val="2006"/>
        </w:trPr>
        <w:tc>
          <w:tcPr>
            <w:tcW w:w="21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CA98" w14:textId="77777777" w:rsidR="00030838" w:rsidRPr="0083196F" w:rsidRDefault="00030838" w:rsidP="00DB54EF">
            <w:pPr>
              <w:rPr>
                <w:rFonts w:eastAsia="Times New Roman" w:cs="Times New Roman"/>
                <w:b/>
                <w:iCs/>
                <w:highlight w:val="yellow"/>
              </w:rPr>
            </w:pPr>
            <w:r w:rsidRPr="0083196F">
              <w:rPr>
                <w:b/>
              </w:rPr>
              <w:t>Conclusions</w:t>
            </w:r>
          </w:p>
        </w:tc>
        <w:tc>
          <w:tcPr>
            <w:tcW w:w="22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1E55" w14:textId="77777777" w:rsidR="00030838" w:rsidRPr="003549C0" w:rsidRDefault="00030838" w:rsidP="00DB54EF">
            <w:pPr>
              <w:rPr>
                <w:rFonts w:eastAsia="Times New Roman" w:cs="Times New Roman"/>
                <w:highlight w:val="yellow"/>
              </w:rPr>
            </w:pPr>
            <w:r w:rsidRPr="004769D6">
              <w:t>States a conclusion that is a logical extrapolation from the inquiry findings.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790C" w14:textId="77777777" w:rsidR="00030838" w:rsidRPr="003549C0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highlight w:val="yellow"/>
              </w:rPr>
            </w:pPr>
            <w:r w:rsidRPr="004769D6">
              <w:t>States a conclusion focused solely on the inquiry findings. The conclusion arises specifically from and responds specifically to the inquiry findings.</w:t>
            </w:r>
          </w:p>
        </w:tc>
        <w:tc>
          <w:tcPr>
            <w:tcW w:w="22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96DB" w14:textId="77777777" w:rsidR="00030838" w:rsidRPr="003549C0" w:rsidRDefault="00030838" w:rsidP="00DB54EF">
            <w:pPr>
              <w:rPr>
                <w:rFonts w:eastAsia="Times New Roman" w:cs="Times New Roman"/>
                <w:highlight w:val="yellow"/>
              </w:rPr>
            </w:pPr>
            <w:r w:rsidRPr="004769D6">
              <w:t>States a general conclusion that, because it is so general, also applies beyond the scope of the inquiry findings.</w:t>
            </w: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50CB4" w14:textId="77777777" w:rsidR="00030838" w:rsidRPr="00780241" w:rsidRDefault="00030838" w:rsidP="00DB54EF">
            <w:pPr>
              <w:rPr>
                <w:rFonts w:eastAsia="Times New Roman" w:cs="Times New Roman"/>
              </w:rPr>
            </w:pPr>
            <w:r w:rsidRPr="004769D6">
              <w:t>States an ambiguous, illogical, or unsupportable conclusion from inquiry findings.</w:t>
            </w:r>
          </w:p>
        </w:tc>
      </w:tr>
      <w:tr w:rsidR="00A7624A" w:rsidRPr="00780241" w14:paraId="2F7F573A" w14:textId="77777777" w:rsidTr="00D27879">
        <w:trPr>
          <w:trHeight w:val="92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EFD6" w14:textId="77777777" w:rsidR="00030838" w:rsidRPr="0083196F" w:rsidRDefault="00030838" w:rsidP="00DB54EF">
            <w:pPr>
              <w:rPr>
                <w:b/>
              </w:rPr>
            </w:pPr>
            <w:r w:rsidRPr="0083196F">
              <w:rPr>
                <w:b/>
              </w:rPr>
              <w:t>Limitations and Implications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4BCEF" w14:textId="77777777" w:rsidR="00030838" w:rsidRPr="004769D6" w:rsidRDefault="00030838" w:rsidP="00DB54EF">
            <w:r w:rsidRPr="00D44765">
              <w:t>Insightfully discusses in detail relevant and supported limitations and implications.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0EEA6" w14:textId="77777777" w:rsidR="00030838" w:rsidRPr="004769D6" w:rsidRDefault="00030838" w:rsidP="00DB54EF">
            <w:pPr>
              <w:suppressAutoHyphens/>
              <w:autoSpaceDN w:val="0"/>
              <w:spacing w:after="0" w:line="240" w:lineRule="auto"/>
              <w:textAlignment w:val="baseline"/>
            </w:pPr>
            <w:r w:rsidRPr="00D44765">
              <w:t>Discusses relevant and supported limitations and implications.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1745" w14:textId="77777777" w:rsidR="00030838" w:rsidRPr="004769D6" w:rsidRDefault="00030838" w:rsidP="00DB54EF">
            <w:r w:rsidRPr="00D44765">
              <w:t>Presents relevant and supported limitations and implications.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780C" w14:textId="77777777" w:rsidR="00030838" w:rsidRPr="004769D6" w:rsidRDefault="00030838" w:rsidP="00DB54EF">
            <w:r w:rsidRPr="00D44765">
              <w:t>Presents limitations and implications, but they are possibly irrelevant and unsupported.</w:t>
            </w:r>
          </w:p>
        </w:tc>
      </w:tr>
    </w:tbl>
    <w:p w14:paraId="43421101" w14:textId="77777777" w:rsidR="00030838" w:rsidRDefault="00030838" w:rsidP="00030838">
      <w:pPr>
        <w:rPr>
          <w:b/>
        </w:rPr>
      </w:pPr>
    </w:p>
    <w:p w14:paraId="47643F80" w14:textId="77777777" w:rsidR="00D27879" w:rsidRDefault="00D27879" w:rsidP="00030838">
      <w:pPr>
        <w:rPr>
          <w:b/>
        </w:rPr>
      </w:pPr>
    </w:p>
    <w:p w14:paraId="6BE4E75E" w14:textId="77777777" w:rsidR="00D27879" w:rsidRDefault="00D27879" w:rsidP="00030838">
      <w:pPr>
        <w:rPr>
          <w:b/>
        </w:rPr>
      </w:pPr>
    </w:p>
    <w:p w14:paraId="478CE122" w14:textId="77777777" w:rsidR="00D27879" w:rsidRDefault="00D27879" w:rsidP="00030838">
      <w:pPr>
        <w:rPr>
          <w:b/>
        </w:rPr>
      </w:pPr>
    </w:p>
    <w:p w14:paraId="02A5A30E" w14:textId="77777777" w:rsidR="00D27879" w:rsidRDefault="00D27879" w:rsidP="00030838">
      <w:pPr>
        <w:rPr>
          <w:b/>
        </w:rPr>
      </w:pPr>
    </w:p>
    <w:p w14:paraId="276D116D" w14:textId="77777777" w:rsidR="00D27879" w:rsidRDefault="00D27879" w:rsidP="00030838">
      <w:pPr>
        <w:rPr>
          <w:b/>
        </w:rPr>
      </w:pPr>
    </w:p>
    <w:p w14:paraId="1E424510" w14:textId="77777777" w:rsidR="00D27879" w:rsidRDefault="00D27879" w:rsidP="00030838">
      <w:pPr>
        <w:rPr>
          <w:b/>
        </w:rPr>
      </w:pPr>
    </w:p>
    <w:p w14:paraId="6F6045B6" w14:textId="77777777" w:rsidR="00D27879" w:rsidRPr="00780241" w:rsidRDefault="00D27879" w:rsidP="00030838">
      <w:pPr>
        <w:rPr>
          <w:b/>
        </w:rPr>
      </w:pPr>
    </w:p>
    <w:p w14:paraId="68E4EA65" w14:textId="305C4F06" w:rsidR="006765A2" w:rsidRPr="00D27879" w:rsidRDefault="00780241" w:rsidP="006765A2">
      <w:pPr>
        <w:rPr>
          <w:b/>
          <w:sz w:val="24"/>
          <w:szCs w:val="24"/>
        </w:rPr>
      </w:pPr>
      <w:r w:rsidRPr="00D27879">
        <w:rPr>
          <w:b/>
          <w:sz w:val="24"/>
          <w:szCs w:val="24"/>
        </w:rPr>
        <w:lastRenderedPageBreak/>
        <w:t>B</w:t>
      </w:r>
      <w:r w:rsidR="0046255A" w:rsidRPr="00D27879">
        <w:rPr>
          <w:b/>
          <w:sz w:val="24"/>
          <w:szCs w:val="24"/>
        </w:rPr>
        <w:t xml:space="preserve">. </w:t>
      </w:r>
      <w:r w:rsidR="006765A2" w:rsidRPr="00D27879">
        <w:rPr>
          <w:b/>
          <w:sz w:val="24"/>
          <w:szCs w:val="24"/>
        </w:rPr>
        <w:t xml:space="preserve">If this is an IW course, you will use </w:t>
      </w:r>
      <w:r w:rsidR="00BA5142" w:rsidRPr="00D27879">
        <w:rPr>
          <w:b/>
          <w:sz w:val="24"/>
          <w:szCs w:val="24"/>
        </w:rPr>
        <w:t>the items on this page. You may select one or more of them.</w:t>
      </w:r>
      <w:r w:rsidR="003549C0" w:rsidRPr="00D27879">
        <w:rPr>
          <w:b/>
          <w:sz w:val="24"/>
          <w:szCs w:val="24"/>
        </w:rPr>
        <w:t xml:space="preserve"> Please highlight in yellow.</w:t>
      </w:r>
    </w:p>
    <w:tbl>
      <w:tblPr>
        <w:tblW w:w="10292" w:type="dxa"/>
        <w:tblInd w:w="-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2"/>
        <w:gridCol w:w="2250"/>
        <w:gridCol w:w="2160"/>
        <w:gridCol w:w="1980"/>
        <w:gridCol w:w="2340"/>
      </w:tblGrid>
      <w:tr w:rsidR="006765A2" w:rsidRPr="00D729EB" w14:paraId="00A8871F" w14:textId="77777777" w:rsidTr="00DD6C89">
        <w:trPr>
          <w:trHeight w:val="413"/>
        </w:trPr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10966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>Item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251CB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 xml:space="preserve">Mastery </w:t>
            </w:r>
          </w:p>
          <w:p w14:paraId="12989404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ru-RU"/>
              </w:rPr>
            </w:pPr>
            <w:r w:rsidRPr="00D729EB">
              <w:rPr>
                <w:rFonts w:eastAsia="Times New Roman" w:cs="Times New Roman"/>
                <w:kern w:val="3"/>
                <w:sz w:val="20"/>
                <w:szCs w:val="20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32AEF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>Partial Mastery</w:t>
            </w:r>
          </w:p>
          <w:p w14:paraId="1742BF42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5CD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>Progressing</w:t>
            </w:r>
          </w:p>
          <w:p w14:paraId="5C414D9C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4B487D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 xml:space="preserve">Emerging </w:t>
            </w:r>
          </w:p>
          <w:p w14:paraId="7328D60C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bCs/>
                <w:kern w:val="3"/>
                <w:sz w:val="20"/>
                <w:szCs w:val="20"/>
              </w:rPr>
              <w:t>1</w:t>
            </w:r>
          </w:p>
        </w:tc>
      </w:tr>
      <w:tr w:rsidR="006765A2" w:rsidRPr="00D729EB" w14:paraId="0CF53B23" w14:textId="77777777" w:rsidTr="00DD6C89">
        <w:trPr>
          <w:trHeight w:val="922"/>
        </w:trPr>
        <w:tc>
          <w:tcPr>
            <w:tcW w:w="1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44E02" w14:textId="77777777" w:rsidR="006765A2" w:rsidRPr="00D729EB" w:rsidRDefault="006765A2" w:rsidP="006765A2">
            <w:pPr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iCs/>
                <w:sz w:val="20"/>
                <w:szCs w:val="20"/>
              </w:rPr>
              <w:t>Includes considerations of audience, purpose, and the circumstances surrounding the writing task(s).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180D7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Demonstrates a thorough understanding of context, audience, and purpose that is responsive to the assigned task(s) and focuses all elements of the work.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87C70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Cs/>
                <w:kern w:val="3"/>
                <w:sz w:val="20"/>
                <w:szCs w:val="20"/>
              </w:rPr>
              <w:t>Demonstrates adequate consideration of context, audience, and purpose and a clear focus on the assigned task(s) (e.g., the task aligns with audience, purpose, and context).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AC7B3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Demonstrates awareness of context, audience, purpose, and to the assigned tasks(s) (e.g., begins to show awareness of audience's perceptions and assumptions).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C1742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Demonstrates minimal attention to context, audience, purpose, and to the assigned tasks(s) (e.g., expectation of instructor or self as audience).</w:t>
            </w:r>
          </w:p>
        </w:tc>
      </w:tr>
      <w:tr w:rsidR="006765A2" w:rsidRPr="00D729EB" w14:paraId="383F1455" w14:textId="77777777" w:rsidTr="00DD6C89">
        <w:trPr>
          <w:trHeight w:val="922"/>
        </w:trPr>
        <w:tc>
          <w:tcPr>
            <w:tcW w:w="1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A605E" w14:textId="77777777" w:rsidR="006765A2" w:rsidRPr="00D729EB" w:rsidRDefault="006765A2" w:rsidP="006765A2">
            <w:pPr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iCs/>
                <w:sz w:val="20"/>
                <w:szCs w:val="20"/>
              </w:rPr>
              <w:t>Content Development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FC7E5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Uses appropriate, relevant, and compelling content to illustrate mastery of the subject, conveying the writer's understanding, and shaping the whole work.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7C8D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Cs/>
                <w:kern w:val="3"/>
                <w:sz w:val="20"/>
                <w:szCs w:val="20"/>
              </w:rPr>
              <w:t>Uses appropriate, relevant, and compelling content to explore ideas within the context of the discipline and shape the whole work.</w:t>
            </w:r>
          </w:p>
          <w:p w14:paraId="47CAF754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F1DA4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Uses appropriate and relevant content to develop and explore ideas through most of the work.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10B66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Uses appropriate and relevant content to develop simple ideas in some parts of the work.</w:t>
            </w:r>
          </w:p>
        </w:tc>
      </w:tr>
      <w:tr w:rsidR="006765A2" w:rsidRPr="00D729EB" w14:paraId="07D48BA8" w14:textId="77777777" w:rsidTr="00DD6C89">
        <w:trPr>
          <w:trHeight w:val="922"/>
        </w:trPr>
        <w:tc>
          <w:tcPr>
            <w:tcW w:w="1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BD745" w14:textId="77777777" w:rsidR="006765A2" w:rsidRPr="00D729EB" w:rsidRDefault="006765A2" w:rsidP="006765A2">
            <w:pPr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iCs/>
                <w:sz w:val="20"/>
                <w:szCs w:val="20"/>
              </w:rPr>
              <w:t>Formal and informal rules inherent in the expectations for writing in particular forms and/or academic fields (please see glossary).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E5C76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Demonstrates detailed attention to and successful execution of a wide range of conventions particular to a specific discipline and/or writing task (s) including  organization, content, presentation, formatting, and stylistic choices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1860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Cs/>
                <w:kern w:val="3"/>
                <w:sz w:val="20"/>
                <w:szCs w:val="20"/>
              </w:rPr>
              <w:t>Demonstrates consistent use of important conventions particular to a specific discipline and/or writing task(s), including organization, content, presentation, and stylistic choices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9D7DD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Follows expectations appropriate to a specific discipline and/or writing task(s) for basic organization, content, and presentation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B33F1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Attempts to use a consistent system for basic organization and presentation.</w:t>
            </w:r>
          </w:p>
        </w:tc>
      </w:tr>
      <w:tr w:rsidR="006765A2" w:rsidRPr="00D729EB" w14:paraId="102A1BD5" w14:textId="77777777" w:rsidTr="00DD6C89">
        <w:trPr>
          <w:trHeight w:val="922"/>
        </w:trPr>
        <w:tc>
          <w:tcPr>
            <w:tcW w:w="1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E5D1B" w14:textId="77777777" w:rsidR="006765A2" w:rsidRPr="00D729EB" w:rsidRDefault="006765A2" w:rsidP="006765A2">
            <w:pPr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iCs/>
                <w:sz w:val="20"/>
                <w:szCs w:val="20"/>
              </w:rPr>
              <w:t>Sources and Evidence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6D409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Demonstrates skillful use of high-quality, credible, relevant sources to develop ideas that are appropriate for the discipline and genre of the writing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4798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Cs/>
                <w:kern w:val="3"/>
                <w:sz w:val="20"/>
                <w:szCs w:val="20"/>
              </w:rPr>
              <w:t>Demonstrates consistent use of credible, relevant sources to support ideas that are situated within the discipline and genre of the writing.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46264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Demonstrates an attempt to use credible and/or relevant sources to support ideas that are appropriate for the discipline and genre of the writing.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F7DCD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Demonstrates an attempt to use sources to support ideas in the writing.</w:t>
            </w:r>
          </w:p>
        </w:tc>
      </w:tr>
      <w:tr w:rsidR="006765A2" w:rsidRPr="00D729EB" w14:paraId="55DE35F6" w14:textId="77777777" w:rsidTr="00DD6C89">
        <w:trPr>
          <w:trHeight w:val="922"/>
        </w:trPr>
        <w:tc>
          <w:tcPr>
            <w:tcW w:w="156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859C" w14:textId="77777777" w:rsidR="006765A2" w:rsidRPr="00D729EB" w:rsidRDefault="006765A2" w:rsidP="006765A2">
            <w:pPr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/>
                <w:iCs/>
                <w:sz w:val="20"/>
                <w:szCs w:val="20"/>
              </w:rPr>
              <w:t>Control of Syntax and Mechanics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733D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Uses graceful language that skillfully communicates meaning to readers with clarity and fluency, and is virtually error-free.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59C29" w14:textId="77777777" w:rsidR="006765A2" w:rsidRPr="00D729EB" w:rsidRDefault="006765A2" w:rsidP="006765A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Cs/>
                <w:kern w:val="3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bCs/>
                <w:kern w:val="3"/>
                <w:sz w:val="20"/>
                <w:szCs w:val="20"/>
              </w:rPr>
              <w:t>Uses straightforward language that generally conveys meaning to readers. The language in the portfolio has few errors.</w:t>
            </w: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4C929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Uses language that generally conveys meaning to readers with clarity, although writing may include some errors.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5CB8B" w14:textId="77777777" w:rsidR="006765A2" w:rsidRPr="00D729EB" w:rsidRDefault="006765A2" w:rsidP="006765A2">
            <w:pPr>
              <w:rPr>
                <w:rFonts w:eastAsia="Times New Roman" w:cs="Times New Roman"/>
                <w:sz w:val="20"/>
                <w:szCs w:val="20"/>
              </w:rPr>
            </w:pPr>
            <w:r w:rsidRPr="00D729EB">
              <w:rPr>
                <w:rFonts w:eastAsia="Times New Roman" w:cs="Times New Roman"/>
                <w:sz w:val="20"/>
                <w:szCs w:val="20"/>
              </w:rPr>
              <w:t>Uses language that sometimes impedes meaning because of errors in usage.</w:t>
            </w:r>
          </w:p>
        </w:tc>
      </w:tr>
    </w:tbl>
    <w:p w14:paraId="6492955C" w14:textId="77777777" w:rsidR="00D729EB" w:rsidRPr="00780241" w:rsidRDefault="00D729EB" w:rsidP="006765A2"/>
    <w:p w14:paraId="14A6F00C" w14:textId="05D845B8" w:rsidR="00A34839" w:rsidRPr="00780241" w:rsidRDefault="00A34839" w:rsidP="003549C0">
      <w:pPr>
        <w:rPr>
          <w:b/>
        </w:rPr>
      </w:pPr>
      <w:r w:rsidRPr="00780241">
        <w:rPr>
          <w:b/>
        </w:rPr>
        <w:t>_______________________________________________________________________________________</w:t>
      </w:r>
    </w:p>
    <w:p w14:paraId="3570FE81" w14:textId="43D9ED74" w:rsidR="006765A2" w:rsidRPr="00D27879" w:rsidRDefault="00D17306" w:rsidP="00BA5142">
      <w:pPr>
        <w:rPr>
          <w:b/>
          <w:sz w:val="24"/>
          <w:szCs w:val="24"/>
        </w:rPr>
      </w:pPr>
      <w:r w:rsidRPr="00D27879">
        <w:rPr>
          <w:b/>
          <w:sz w:val="24"/>
          <w:szCs w:val="24"/>
        </w:rPr>
        <w:t>SECTION 3:  UCRC COMMITTEE REVIEW ONLY</w:t>
      </w:r>
      <w:r w:rsidR="003549C0" w:rsidRPr="00D27879">
        <w:rPr>
          <w:b/>
          <w:sz w:val="24"/>
          <w:szCs w:val="24"/>
        </w:rPr>
        <w:t xml:space="preserve">.  </w:t>
      </w:r>
      <w:r w:rsidR="00BB3B02" w:rsidRPr="00D27879">
        <w:rPr>
          <w:b/>
          <w:sz w:val="24"/>
          <w:szCs w:val="24"/>
        </w:rPr>
        <w:t xml:space="preserve">DO NOT </w:t>
      </w:r>
      <w:r w:rsidR="003549C0" w:rsidRPr="00D27879">
        <w:rPr>
          <w:b/>
          <w:sz w:val="24"/>
          <w:szCs w:val="24"/>
        </w:rPr>
        <w:t>delete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4007"/>
        <w:gridCol w:w="3870"/>
      </w:tblGrid>
      <w:tr w:rsidR="00D17306" w:rsidRPr="00780241" w14:paraId="3102E57B" w14:textId="77777777" w:rsidTr="00D17306">
        <w:tc>
          <w:tcPr>
            <w:tcW w:w="2288" w:type="dxa"/>
          </w:tcPr>
          <w:p w14:paraId="4AE079F2" w14:textId="77777777" w:rsidR="00D17306" w:rsidRPr="00780241" w:rsidRDefault="00D17306" w:rsidP="00DD6C89">
            <w:pPr>
              <w:rPr>
                <w:b/>
              </w:rPr>
            </w:pPr>
            <w:r w:rsidRPr="00780241">
              <w:rPr>
                <w:b/>
              </w:rPr>
              <w:t>Item</w:t>
            </w:r>
          </w:p>
        </w:tc>
        <w:tc>
          <w:tcPr>
            <w:tcW w:w="4007" w:type="dxa"/>
          </w:tcPr>
          <w:p w14:paraId="13C6068D" w14:textId="365ECA68" w:rsidR="00D17306" w:rsidRPr="00780241" w:rsidRDefault="00D17306" w:rsidP="00DD6C89">
            <w:pPr>
              <w:rPr>
                <w:b/>
              </w:rPr>
            </w:pPr>
            <w:r w:rsidRPr="00780241">
              <w:rPr>
                <w:b/>
              </w:rPr>
              <w:t>Complete / NA / Revision Requested</w:t>
            </w:r>
          </w:p>
        </w:tc>
        <w:tc>
          <w:tcPr>
            <w:tcW w:w="3870" w:type="dxa"/>
          </w:tcPr>
          <w:p w14:paraId="2EF61150" w14:textId="77777777" w:rsidR="00D17306" w:rsidRPr="00780241" w:rsidRDefault="00D17306" w:rsidP="00DD6C89">
            <w:pPr>
              <w:rPr>
                <w:b/>
              </w:rPr>
            </w:pPr>
            <w:r w:rsidRPr="00780241">
              <w:rPr>
                <w:b/>
              </w:rPr>
              <w:t>Comments</w:t>
            </w:r>
          </w:p>
        </w:tc>
      </w:tr>
      <w:tr w:rsidR="00D17306" w:rsidRPr="00780241" w14:paraId="6FD819EB" w14:textId="77777777" w:rsidTr="00D17306">
        <w:tc>
          <w:tcPr>
            <w:tcW w:w="2288" w:type="dxa"/>
          </w:tcPr>
          <w:p w14:paraId="572A7B18" w14:textId="74909F92" w:rsidR="00D17306" w:rsidRPr="00780241" w:rsidRDefault="00D17306" w:rsidP="003549C0">
            <w:r w:rsidRPr="00780241">
              <w:t xml:space="preserve">Learning Outcomes for </w:t>
            </w:r>
            <w:r w:rsidR="003549C0">
              <w:t>Element 6 Natural Science</w:t>
            </w:r>
          </w:p>
        </w:tc>
        <w:tc>
          <w:tcPr>
            <w:tcW w:w="4007" w:type="dxa"/>
          </w:tcPr>
          <w:p w14:paraId="76A694C9" w14:textId="77777777" w:rsidR="00D17306" w:rsidRPr="00780241" w:rsidRDefault="00D17306" w:rsidP="00DD6C89">
            <w:pPr>
              <w:rPr>
                <w:b/>
              </w:rPr>
            </w:pPr>
          </w:p>
        </w:tc>
        <w:tc>
          <w:tcPr>
            <w:tcW w:w="3870" w:type="dxa"/>
          </w:tcPr>
          <w:p w14:paraId="6FA6DF79" w14:textId="77777777" w:rsidR="00D17306" w:rsidRPr="00780241" w:rsidRDefault="00D17306" w:rsidP="00DD6C89">
            <w:pPr>
              <w:rPr>
                <w:b/>
              </w:rPr>
            </w:pPr>
          </w:p>
        </w:tc>
      </w:tr>
      <w:tr w:rsidR="00D17306" w:rsidRPr="00780241" w14:paraId="72912CC7" w14:textId="77777777" w:rsidTr="00D17306">
        <w:tc>
          <w:tcPr>
            <w:tcW w:w="2288" w:type="dxa"/>
          </w:tcPr>
          <w:p w14:paraId="6CC87FA4" w14:textId="466FB877" w:rsidR="00D17306" w:rsidRPr="00780241" w:rsidRDefault="00D17306" w:rsidP="006E214E">
            <w:r w:rsidRPr="00780241">
              <w:t>Assignments matched to Element 6 LOs</w:t>
            </w:r>
          </w:p>
        </w:tc>
        <w:tc>
          <w:tcPr>
            <w:tcW w:w="4007" w:type="dxa"/>
          </w:tcPr>
          <w:p w14:paraId="37B017FF" w14:textId="77777777" w:rsidR="00D17306" w:rsidRPr="00780241" w:rsidRDefault="00D17306" w:rsidP="00DD6C89">
            <w:pPr>
              <w:rPr>
                <w:b/>
              </w:rPr>
            </w:pPr>
          </w:p>
        </w:tc>
        <w:tc>
          <w:tcPr>
            <w:tcW w:w="3870" w:type="dxa"/>
          </w:tcPr>
          <w:p w14:paraId="79956002" w14:textId="77777777" w:rsidR="00D17306" w:rsidRPr="00780241" w:rsidRDefault="00D17306" w:rsidP="00DD6C89">
            <w:pPr>
              <w:rPr>
                <w:b/>
              </w:rPr>
            </w:pPr>
          </w:p>
        </w:tc>
      </w:tr>
      <w:tr w:rsidR="00D17306" w:rsidRPr="00780241" w14:paraId="614E5C3A" w14:textId="77777777" w:rsidTr="00D17306">
        <w:tc>
          <w:tcPr>
            <w:tcW w:w="2288" w:type="dxa"/>
          </w:tcPr>
          <w:p w14:paraId="36CC09BF" w14:textId="5D1DEB49" w:rsidR="00D17306" w:rsidRPr="00780241" w:rsidRDefault="00D17306" w:rsidP="006E214E">
            <w:r w:rsidRPr="00780241">
              <w:t>Rubric for LOs</w:t>
            </w:r>
          </w:p>
          <w:p w14:paraId="2350D36A" w14:textId="77168A7E" w:rsidR="00D17306" w:rsidRPr="00780241" w:rsidRDefault="00D17306" w:rsidP="006E214E"/>
        </w:tc>
        <w:tc>
          <w:tcPr>
            <w:tcW w:w="4007" w:type="dxa"/>
          </w:tcPr>
          <w:p w14:paraId="07B2ACEB" w14:textId="77777777" w:rsidR="00D17306" w:rsidRPr="00780241" w:rsidRDefault="00D17306" w:rsidP="00DD6C89">
            <w:pPr>
              <w:rPr>
                <w:b/>
              </w:rPr>
            </w:pPr>
          </w:p>
        </w:tc>
        <w:tc>
          <w:tcPr>
            <w:tcW w:w="3870" w:type="dxa"/>
          </w:tcPr>
          <w:p w14:paraId="6CA06BA4" w14:textId="77777777" w:rsidR="00D17306" w:rsidRPr="00780241" w:rsidRDefault="00D17306" w:rsidP="00DD6C89">
            <w:pPr>
              <w:rPr>
                <w:b/>
              </w:rPr>
            </w:pPr>
          </w:p>
        </w:tc>
      </w:tr>
      <w:tr w:rsidR="00D17306" w:rsidRPr="00780241" w14:paraId="1BF74D11" w14:textId="77777777" w:rsidTr="00D17306">
        <w:tc>
          <w:tcPr>
            <w:tcW w:w="2288" w:type="dxa"/>
          </w:tcPr>
          <w:p w14:paraId="5FD83B1D" w14:textId="77777777" w:rsidR="00D17306" w:rsidRPr="00780241" w:rsidRDefault="00D17306" w:rsidP="006E214E">
            <w:r w:rsidRPr="00780241">
              <w:t>Rubric for IW Attribute</w:t>
            </w:r>
          </w:p>
          <w:p w14:paraId="61A6DCE7" w14:textId="7ED977D9" w:rsidR="00D17306" w:rsidRPr="00780241" w:rsidRDefault="00D17306" w:rsidP="006E214E"/>
        </w:tc>
        <w:tc>
          <w:tcPr>
            <w:tcW w:w="4007" w:type="dxa"/>
          </w:tcPr>
          <w:p w14:paraId="0BDC28F9" w14:textId="77777777" w:rsidR="00D17306" w:rsidRPr="00780241" w:rsidRDefault="00D17306" w:rsidP="00DD6C89">
            <w:pPr>
              <w:rPr>
                <w:b/>
              </w:rPr>
            </w:pPr>
          </w:p>
        </w:tc>
        <w:tc>
          <w:tcPr>
            <w:tcW w:w="3870" w:type="dxa"/>
          </w:tcPr>
          <w:p w14:paraId="181C97C6" w14:textId="77777777" w:rsidR="00D17306" w:rsidRPr="00780241" w:rsidRDefault="00D17306" w:rsidP="00DD6C89">
            <w:pPr>
              <w:rPr>
                <w:b/>
              </w:rPr>
            </w:pPr>
          </w:p>
        </w:tc>
      </w:tr>
      <w:tr w:rsidR="00D17306" w:rsidRPr="00780241" w14:paraId="3E4BE3DE" w14:textId="77777777" w:rsidTr="00D17306">
        <w:tc>
          <w:tcPr>
            <w:tcW w:w="2288" w:type="dxa"/>
          </w:tcPr>
          <w:p w14:paraId="3C3BC345" w14:textId="29056575" w:rsidR="00D17306" w:rsidRPr="00780241" w:rsidRDefault="00D17306" w:rsidP="00D17306">
            <w:r w:rsidRPr="00780241">
              <w:t xml:space="preserve">Assigned Approved Reviewers </w:t>
            </w:r>
          </w:p>
        </w:tc>
        <w:tc>
          <w:tcPr>
            <w:tcW w:w="4007" w:type="dxa"/>
          </w:tcPr>
          <w:p w14:paraId="471E494D" w14:textId="77777777" w:rsidR="00D17306" w:rsidRPr="00780241" w:rsidRDefault="00D17306" w:rsidP="00DD6C89">
            <w:pPr>
              <w:rPr>
                <w:b/>
              </w:rPr>
            </w:pPr>
          </w:p>
        </w:tc>
        <w:tc>
          <w:tcPr>
            <w:tcW w:w="3870" w:type="dxa"/>
          </w:tcPr>
          <w:p w14:paraId="6FEEFC24" w14:textId="77777777" w:rsidR="00D17306" w:rsidRPr="00780241" w:rsidRDefault="00D17306" w:rsidP="00DD6C89">
            <w:pPr>
              <w:rPr>
                <w:b/>
              </w:rPr>
            </w:pPr>
          </w:p>
        </w:tc>
      </w:tr>
    </w:tbl>
    <w:p w14:paraId="22131BFB" w14:textId="77777777" w:rsidR="006765A2" w:rsidRPr="00780241" w:rsidRDefault="006765A2" w:rsidP="006765A2">
      <w:pPr>
        <w:rPr>
          <w:rFonts w:cs="Times New Roman"/>
        </w:rPr>
      </w:pPr>
      <w:r w:rsidRPr="00780241">
        <w:rPr>
          <w:b/>
        </w:rPr>
        <w:t xml:space="preserve">Committee Review Completed  </w:t>
      </w:r>
      <w:r w:rsidRPr="00780241">
        <w:rPr>
          <w:rFonts w:cs="Times New Roman"/>
        </w:rPr>
        <w:sym w:font="Wingdings" w:char="F0A8"/>
      </w:r>
    </w:p>
    <w:p w14:paraId="52251DB6" w14:textId="77777777" w:rsidR="00A77D0C" w:rsidRPr="00780241" w:rsidRDefault="006765A2" w:rsidP="00A77D0C">
      <w:pPr>
        <w:rPr>
          <w:rFonts w:cs="Times New Roman"/>
        </w:rPr>
      </w:pPr>
      <w:r w:rsidRPr="00780241">
        <w:rPr>
          <w:rFonts w:cs="Times New Roman"/>
        </w:rPr>
        <w:t>Committee Chair Signature ________________________________   Date _________________</w:t>
      </w:r>
    </w:p>
    <w:sectPr w:rsidR="00A77D0C" w:rsidRPr="00780241" w:rsidSect="0067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DFF80" w14:textId="77777777" w:rsidR="0043451C" w:rsidRDefault="0043451C" w:rsidP="00D97DF1">
      <w:pPr>
        <w:spacing w:after="0" w:line="240" w:lineRule="auto"/>
      </w:pPr>
      <w:r>
        <w:separator/>
      </w:r>
    </w:p>
  </w:endnote>
  <w:endnote w:type="continuationSeparator" w:id="0">
    <w:p w14:paraId="15F2CED4" w14:textId="77777777" w:rsidR="0043451C" w:rsidRDefault="0043451C" w:rsidP="00D9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1E789" w14:textId="77777777" w:rsidR="00D97DF1" w:rsidRDefault="00D97D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E0433" w14:textId="77777777" w:rsidR="00D97DF1" w:rsidRDefault="00D97DF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7463C" w14:textId="77777777" w:rsidR="00D97DF1" w:rsidRDefault="00D97D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21C3" w14:textId="77777777" w:rsidR="0043451C" w:rsidRDefault="0043451C" w:rsidP="00D97DF1">
      <w:pPr>
        <w:spacing w:after="0" w:line="240" w:lineRule="auto"/>
      </w:pPr>
      <w:r>
        <w:separator/>
      </w:r>
    </w:p>
  </w:footnote>
  <w:footnote w:type="continuationSeparator" w:id="0">
    <w:p w14:paraId="379F71F0" w14:textId="77777777" w:rsidR="0043451C" w:rsidRDefault="0043451C" w:rsidP="00D9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CB4C" w14:textId="77777777" w:rsidR="00D97DF1" w:rsidRDefault="00D97DF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1631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3C1B31" w14:textId="77777777" w:rsidR="00D97DF1" w:rsidRDefault="00D97D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4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BE969" w14:textId="77777777" w:rsidR="00D97DF1" w:rsidRDefault="00D97DF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7A862" w14:textId="77777777" w:rsidR="00D97DF1" w:rsidRDefault="00D97D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30A8"/>
    <w:multiLevelType w:val="hybridMultilevel"/>
    <w:tmpl w:val="1088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A3E6B"/>
    <w:multiLevelType w:val="hybridMultilevel"/>
    <w:tmpl w:val="2D3C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66312"/>
    <w:multiLevelType w:val="hybridMultilevel"/>
    <w:tmpl w:val="4948A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0AFD"/>
    <w:multiLevelType w:val="hybridMultilevel"/>
    <w:tmpl w:val="1088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30C8D"/>
    <w:multiLevelType w:val="hybridMultilevel"/>
    <w:tmpl w:val="5CFA3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31588"/>
    <w:multiLevelType w:val="hybridMultilevel"/>
    <w:tmpl w:val="644A0052"/>
    <w:lvl w:ilvl="0" w:tplc="BE0C876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C22B9"/>
    <w:multiLevelType w:val="hybridMultilevel"/>
    <w:tmpl w:val="9FD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E146B"/>
    <w:multiLevelType w:val="hybridMultilevel"/>
    <w:tmpl w:val="1BE6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37AA6"/>
    <w:multiLevelType w:val="hybridMultilevel"/>
    <w:tmpl w:val="C9CE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523FA"/>
    <w:multiLevelType w:val="hybridMultilevel"/>
    <w:tmpl w:val="74E0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615A0"/>
    <w:multiLevelType w:val="hybridMultilevel"/>
    <w:tmpl w:val="814E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C7378"/>
    <w:multiLevelType w:val="hybridMultilevel"/>
    <w:tmpl w:val="D146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A6B23"/>
    <w:multiLevelType w:val="hybridMultilevel"/>
    <w:tmpl w:val="2D3C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939AA"/>
    <w:multiLevelType w:val="hybridMultilevel"/>
    <w:tmpl w:val="E9D2A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23A87"/>
    <w:multiLevelType w:val="hybridMultilevel"/>
    <w:tmpl w:val="EC20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53146"/>
    <w:multiLevelType w:val="hybridMultilevel"/>
    <w:tmpl w:val="2A24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F60B9"/>
    <w:multiLevelType w:val="hybridMultilevel"/>
    <w:tmpl w:val="D108A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5C3710"/>
    <w:multiLevelType w:val="hybridMultilevel"/>
    <w:tmpl w:val="2164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16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4"/>
  </w:num>
  <w:num w:numId="14">
    <w:abstractNumId w:val="7"/>
  </w:num>
  <w:num w:numId="15">
    <w:abstractNumId w:val="6"/>
  </w:num>
  <w:num w:numId="16">
    <w:abstractNumId w:val="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0B"/>
    <w:rsid w:val="00030838"/>
    <w:rsid w:val="00052B91"/>
    <w:rsid w:val="000B7593"/>
    <w:rsid w:val="00186223"/>
    <w:rsid w:val="001E13E4"/>
    <w:rsid w:val="001E2527"/>
    <w:rsid w:val="0020108C"/>
    <w:rsid w:val="00211065"/>
    <w:rsid w:val="00220071"/>
    <w:rsid w:val="0027022D"/>
    <w:rsid w:val="002A6A0B"/>
    <w:rsid w:val="002B3CF9"/>
    <w:rsid w:val="003549C0"/>
    <w:rsid w:val="003B2BB3"/>
    <w:rsid w:val="003F39BE"/>
    <w:rsid w:val="00432FDE"/>
    <w:rsid w:val="0043451C"/>
    <w:rsid w:val="0043619C"/>
    <w:rsid w:val="00450BF4"/>
    <w:rsid w:val="0046255A"/>
    <w:rsid w:val="0048767B"/>
    <w:rsid w:val="00537B75"/>
    <w:rsid w:val="00556C26"/>
    <w:rsid w:val="0058706D"/>
    <w:rsid w:val="005F0492"/>
    <w:rsid w:val="00615260"/>
    <w:rsid w:val="006765A2"/>
    <w:rsid w:val="006E214E"/>
    <w:rsid w:val="00780241"/>
    <w:rsid w:val="007867AC"/>
    <w:rsid w:val="007E2947"/>
    <w:rsid w:val="008029A4"/>
    <w:rsid w:val="00803EC3"/>
    <w:rsid w:val="00821D7F"/>
    <w:rsid w:val="00864395"/>
    <w:rsid w:val="008753DC"/>
    <w:rsid w:val="00934654"/>
    <w:rsid w:val="009419BE"/>
    <w:rsid w:val="009E51F5"/>
    <w:rsid w:val="009F424D"/>
    <w:rsid w:val="00A14B5A"/>
    <w:rsid w:val="00A34839"/>
    <w:rsid w:val="00A66A04"/>
    <w:rsid w:val="00A7624A"/>
    <w:rsid w:val="00A77D0C"/>
    <w:rsid w:val="00AA1C76"/>
    <w:rsid w:val="00AE245C"/>
    <w:rsid w:val="00AF0EFA"/>
    <w:rsid w:val="00B310C9"/>
    <w:rsid w:val="00B36D3A"/>
    <w:rsid w:val="00B37F12"/>
    <w:rsid w:val="00BA5142"/>
    <w:rsid w:val="00BB3B02"/>
    <w:rsid w:val="00BE04D8"/>
    <w:rsid w:val="00C1360B"/>
    <w:rsid w:val="00C52C90"/>
    <w:rsid w:val="00CA6375"/>
    <w:rsid w:val="00D17306"/>
    <w:rsid w:val="00D27879"/>
    <w:rsid w:val="00D3008B"/>
    <w:rsid w:val="00D37B1D"/>
    <w:rsid w:val="00D729EB"/>
    <w:rsid w:val="00D72C52"/>
    <w:rsid w:val="00D97DF1"/>
    <w:rsid w:val="00DA613B"/>
    <w:rsid w:val="00E808CA"/>
    <w:rsid w:val="00E87F36"/>
    <w:rsid w:val="00F23D2C"/>
    <w:rsid w:val="00F32789"/>
    <w:rsid w:val="00F63D2F"/>
    <w:rsid w:val="00F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660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60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A0B"/>
    <w:pPr>
      <w:ind w:left="720"/>
      <w:contextualSpacing/>
    </w:pPr>
  </w:style>
  <w:style w:type="table" w:styleId="TableGrid">
    <w:name w:val="Table Grid"/>
    <w:basedOn w:val="TableNormal"/>
    <w:uiPriority w:val="39"/>
    <w:rsid w:val="00A7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F1"/>
  </w:style>
  <w:style w:type="paragraph" w:styleId="Footer">
    <w:name w:val="footer"/>
    <w:basedOn w:val="Normal"/>
    <w:link w:val="FooterChar"/>
    <w:uiPriority w:val="99"/>
    <w:unhideWhenUsed/>
    <w:rsid w:val="00D9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2321</Words>
  <Characters>13235</Characters>
  <Application>Microsoft Macintosh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University</Company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Aitken</dc:creator>
  <cp:keywords/>
  <dc:description/>
  <cp:lastModifiedBy>Hertzler, Marie A.</cp:lastModifiedBy>
  <cp:revision>11</cp:revision>
  <cp:lastPrinted>2017-12-13T16:33:00Z</cp:lastPrinted>
  <dcterms:created xsi:type="dcterms:W3CDTF">2018-02-08T17:41:00Z</dcterms:created>
  <dcterms:modified xsi:type="dcterms:W3CDTF">2018-02-12T18:22:00Z</dcterms:modified>
</cp:coreProperties>
</file>