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97" w:rsidRDefault="00AE64F0" w:rsidP="00F37E2A">
      <w:pPr>
        <w:spacing w:after="0" w:line="240" w:lineRule="auto"/>
        <w:jc w:val="center"/>
      </w:pPr>
      <w:r>
        <w:t>Undergraduate Academic Policies Committee</w:t>
      </w:r>
    </w:p>
    <w:p w:rsidR="00AE64F0" w:rsidRDefault="00AE64F0" w:rsidP="00F37E2A">
      <w:pPr>
        <w:spacing w:after="0" w:line="240" w:lineRule="auto"/>
        <w:jc w:val="center"/>
      </w:pPr>
      <w:r>
        <w:t>February 5, 2015</w:t>
      </w:r>
    </w:p>
    <w:p w:rsidR="00AE64F0" w:rsidRDefault="00AE64F0" w:rsidP="00F37E2A">
      <w:pPr>
        <w:spacing w:after="0" w:line="240" w:lineRule="auto"/>
        <w:jc w:val="center"/>
      </w:pPr>
      <w:r>
        <w:t>Meeting Minutes</w:t>
      </w:r>
    </w:p>
    <w:p w:rsidR="00AE64F0" w:rsidRDefault="00AE64F0"/>
    <w:p w:rsidR="00AE64F0" w:rsidRDefault="00AE64F0" w:rsidP="00AE64F0">
      <w:pPr>
        <w:pStyle w:val="ListParagraph"/>
        <w:numPr>
          <w:ilvl w:val="0"/>
          <w:numId w:val="1"/>
        </w:numPr>
      </w:pPr>
      <w:r>
        <w:t>Minutes of the January 29, 2015 meeting were approved.</w:t>
      </w:r>
    </w:p>
    <w:p w:rsidR="00F37E2A" w:rsidRDefault="00F37E2A" w:rsidP="00F37E2A">
      <w:pPr>
        <w:pStyle w:val="ListParagraph"/>
      </w:pPr>
    </w:p>
    <w:p w:rsidR="00AE64F0" w:rsidRDefault="00AE64F0" w:rsidP="00AE64F0">
      <w:pPr>
        <w:pStyle w:val="ListParagraph"/>
        <w:numPr>
          <w:ilvl w:val="0"/>
          <w:numId w:val="1"/>
        </w:numPr>
      </w:pPr>
      <w:r>
        <w:t>Report Updates (Loranger)</w:t>
      </w:r>
    </w:p>
    <w:p w:rsidR="00AE64F0" w:rsidRDefault="00AE64F0" w:rsidP="00AE64F0">
      <w:pPr>
        <w:pStyle w:val="ListParagraph"/>
        <w:numPr>
          <w:ilvl w:val="1"/>
          <w:numId w:val="1"/>
        </w:numPr>
      </w:pPr>
      <w:r>
        <w:t xml:space="preserve">Final Exam – Bill </w:t>
      </w:r>
      <w:proofErr w:type="spellStart"/>
      <w:r>
        <w:t>Rickert</w:t>
      </w:r>
      <w:proofErr w:type="spellEnd"/>
      <w:r>
        <w:t xml:space="preserve"> recommends keeping the two Final Exam policies separate</w:t>
      </w:r>
    </w:p>
    <w:p w:rsidR="00AE64F0" w:rsidRDefault="00AE64F0" w:rsidP="00AE64F0">
      <w:pPr>
        <w:pStyle w:val="ListParagraph"/>
        <w:numPr>
          <w:ilvl w:val="1"/>
          <w:numId w:val="1"/>
        </w:numPr>
      </w:pPr>
      <w:r>
        <w:t>Graduating with Incompletes – Registrar will have a report at the next meeting</w:t>
      </w:r>
    </w:p>
    <w:p w:rsidR="00AE64F0" w:rsidRDefault="00AE64F0" w:rsidP="00AE64F0">
      <w:pPr>
        <w:pStyle w:val="ListParagraph"/>
        <w:numPr>
          <w:ilvl w:val="1"/>
          <w:numId w:val="1"/>
        </w:numPr>
      </w:pPr>
      <w:r>
        <w:t>Academic Freedom harassment language – consistent with the CBA and will leave as-is</w:t>
      </w:r>
    </w:p>
    <w:p w:rsidR="00AE64F0" w:rsidRDefault="00AE64F0" w:rsidP="00AE64F0">
      <w:pPr>
        <w:pStyle w:val="ListParagraph"/>
        <w:numPr>
          <w:ilvl w:val="1"/>
          <w:numId w:val="1"/>
        </w:numPr>
      </w:pPr>
      <w:r>
        <w:t>Sr. Lecturer to Clinical – may need language at a later date</w:t>
      </w:r>
    </w:p>
    <w:p w:rsidR="00F37E2A" w:rsidRDefault="00F37E2A" w:rsidP="00F37E2A">
      <w:pPr>
        <w:pStyle w:val="ListParagraph"/>
        <w:ind w:left="1440"/>
      </w:pPr>
    </w:p>
    <w:p w:rsidR="00AE64F0" w:rsidRDefault="00AE64F0" w:rsidP="00AE64F0">
      <w:pPr>
        <w:pStyle w:val="ListParagraph"/>
        <w:numPr>
          <w:ilvl w:val="0"/>
          <w:numId w:val="1"/>
        </w:numPr>
      </w:pPr>
      <w:proofErr w:type="spellStart"/>
      <w:r>
        <w:t>CoLA</w:t>
      </w:r>
      <w:proofErr w:type="spellEnd"/>
      <w:r>
        <w:t xml:space="preserve"> Admissions </w:t>
      </w:r>
    </w:p>
    <w:p w:rsidR="00AE64F0" w:rsidRDefault="00AE64F0" w:rsidP="00AE64F0">
      <w:pPr>
        <w:ind w:left="720"/>
      </w:pPr>
      <w:r>
        <w:t xml:space="preserve">Dr. Loranger shared the updated language from </w:t>
      </w:r>
      <w:proofErr w:type="spellStart"/>
      <w:r>
        <w:t>CoLA</w:t>
      </w:r>
      <w:proofErr w:type="spellEnd"/>
      <w:r>
        <w:t>.  The committee was satisfied with the changes and agreed to forward the policy to the Executive Committee for Senate consideration.</w:t>
      </w:r>
    </w:p>
    <w:p w:rsidR="00AE64F0" w:rsidRDefault="00AE64F0" w:rsidP="00AE64F0">
      <w:pPr>
        <w:pStyle w:val="ListParagraph"/>
        <w:numPr>
          <w:ilvl w:val="0"/>
          <w:numId w:val="1"/>
        </w:numPr>
      </w:pPr>
      <w:proofErr w:type="spellStart"/>
      <w:r>
        <w:t>Susbstitution</w:t>
      </w:r>
      <w:proofErr w:type="spellEnd"/>
      <w:r>
        <w:t xml:space="preserve"> Policy</w:t>
      </w:r>
    </w:p>
    <w:p w:rsidR="00AE64F0" w:rsidRDefault="00AE64F0" w:rsidP="00AE64F0">
      <w:pPr>
        <w:pStyle w:val="ListParagraph"/>
      </w:pPr>
    </w:p>
    <w:p w:rsidR="00AE64F0" w:rsidRDefault="00AE64F0" w:rsidP="00AE64F0">
      <w:pPr>
        <w:pStyle w:val="ListParagraph"/>
      </w:pPr>
      <w:r>
        <w:t>The committee raised the following issues with the current policy draft:</w:t>
      </w:r>
    </w:p>
    <w:p w:rsidR="00AE64F0" w:rsidRDefault="00AE64F0" w:rsidP="00AE64F0">
      <w:pPr>
        <w:pStyle w:val="ListParagraph"/>
        <w:numPr>
          <w:ilvl w:val="0"/>
          <w:numId w:val="2"/>
        </w:numPr>
      </w:pPr>
      <w:r>
        <w:t>There currently isn’t a GE committee</w:t>
      </w:r>
    </w:p>
    <w:p w:rsidR="00AE64F0" w:rsidRDefault="00AE64F0" w:rsidP="00AE64F0">
      <w:pPr>
        <w:pStyle w:val="ListParagraph"/>
        <w:numPr>
          <w:ilvl w:val="1"/>
          <w:numId w:val="2"/>
        </w:numPr>
      </w:pPr>
      <w:r>
        <w:t>Changed to Undergraduate Curriculum Committee</w:t>
      </w:r>
    </w:p>
    <w:p w:rsidR="00AE64F0" w:rsidRDefault="003438C8" w:rsidP="00AE64F0">
      <w:pPr>
        <w:pStyle w:val="ListParagraph"/>
        <w:numPr>
          <w:ilvl w:val="0"/>
          <w:numId w:val="2"/>
        </w:numPr>
      </w:pPr>
      <w:r>
        <w:t>Additional language should be added to specify ‘undergraduate’ students</w:t>
      </w:r>
    </w:p>
    <w:p w:rsidR="003438C8" w:rsidRDefault="003438C8" w:rsidP="00AE64F0">
      <w:pPr>
        <w:pStyle w:val="ListParagraph"/>
        <w:numPr>
          <w:ilvl w:val="0"/>
          <w:numId w:val="2"/>
        </w:numPr>
      </w:pPr>
      <w:r>
        <w:t>The request flow should be changed to specify the ‘Faculty committee overseeing the relevant degree program</w:t>
      </w:r>
    </w:p>
    <w:p w:rsidR="003438C8" w:rsidRDefault="003438C8" w:rsidP="00F37E2A">
      <w:pPr>
        <w:ind w:left="720"/>
      </w:pPr>
      <w:r>
        <w:t>Dr. Oswald will supply an updated poli</w:t>
      </w:r>
      <w:r w:rsidR="00F37E2A">
        <w:t>cy version at the next meeting.</w:t>
      </w:r>
      <w:bookmarkStart w:id="0" w:name="_GoBack"/>
      <w:bookmarkEnd w:id="0"/>
    </w:p>
    <w:p w:rsidR="003438C8" w:rsidRDefault="003438C8" w:rsidP="003438C8">
      <w:pPr>
        <w:pStyle w:val="ListParagraph"/>
        <w:numPr>
          <w:ilvl w:val="0"/>
          <w:numId w:val="1"/>
        </w:numPr>
      </w:pPr>
      <w:r>
        <w:t>Course Addition, Modification, Deletion, and Sunset</w:t>
      </w:r>
    </w:p>
    <w:p w:rsidR="003438C8" w:rsidRDefault="003438C8" w:rsidP="003438C8">
      <w:pPr>
        <w:pStyle w:val="ListParagraph"/>
      </w:pPr>
    </w:p>
    <w:p w:rsidR="003438C8" w:rsidRDefault="003438C8" w:rsidP="003438C8">
      <w:pPr>
        <w:pStyle w:val="ListParagraph"/>
      </w:pPr>
      <w:r>
        <w:t xml:space="preserve">The committee reviewed feedback from the Graduate Policies committee.  During discussions, the Registrar suggested that Sunset </w:t>
      </w:r>
      <w:proofErr w:type="spellStart"/>
      <w:r>
        <w:t>intitiations</w:t>
      </w:r>
      <w:proofErr w:type="spellEnd"/>
      <w:r>
        <w:t xml:space="preserve"> should be processed through the course workflow system in order to maintain clear records.  It was determined that Academic Deans will have until the end of the semester after they are contacted by the Registrar to take action to justify why the course should still be listed in the inventory or in</w:t>
      </w:r>
      <w:r w:rsidR="00F37E2A">
        <w:t>itiate a workflow process to delete the course so a record of the deletion is documented.</w:t>
      </w:r>
    </w:p>
    <w:p w:rsidR="00F37E2A" w:rsidRDefault="00F37E2A" w:rsidP="003438C8">
      <w:pPr>
        <w:pStyle w:val="ListParagraph"/>
      </w:pPr>
    </w:p>
    <w:p w:rsidR="00F37E2A" w:rsidRDefault="00F37E2A" w:rsidP="00F37E2A">
      <w:pPr>
        <w:pStyle w:val="ListParagraph"/>
        <w:numPr>
          <w:ilvl w:val="0"/>
          <w:numId w:val="1"/>
        </w:numPr>
      </w:pPr>
      <w:r>
        <w:t>The meeting adjourned at 10:45am</w:t>
      </w:r>
    </w:p>
    <w:sectPr w:rsidR="00F37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F1ABE"/>
    <w:multiLevelType w:val="hybridMultilevel"/>
    <w:tmpl w:val="430C951A"/>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53077107"/>
    <w:multiLevelType w:val="hybridMultilevel"/>
    <w:tmpl w:val="4A9A5C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F0"/>
    <w:rsid w:val="003438C8"/>
    <w:rsid w:val="00A01145"/>
    <w:rsid w:val="00AE64F0"/>
    <w:rsid w:val="00B61DC7"/>
    <w:rsid w:val="00F3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3D8DE-3F11-4D1D-B41F-1DECBD33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w100bfn</dc:creator>
  <cp:keywords/>
  <dc:description/>
  <cp:lastModifiedBy>w100bfn</cp:lastModifiedBy>
  <cp:revision>1</cp:revision>
  <dcterms:created xsi:type="dcterms:W3CDTF">2015-02-11T19:57:00Z</dcterms:created>
  <dcterms:modified xsi:type="dcterms:W3CDTF">2015-02-11T20:20:00Z</dcterms:modified>
</cp:coreProperties>
</file>