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597" w:rsidRDefault="00967C56" w:rsidP="0000324A">
      <w:pPr>
        <w:jc w:val="center"/>
      </w:pPr>
      <w:r>
        <w:t>Undergraduate A</w:t>
      </w:r>
      <w:bookmarkStart w:id="0" w:name="_GoBack"/>
      <w:bookmarkEnd w:id="0"/>
      <w:r>
        <w:t>cademic Policies Committee</w:t>
      </w:r>
    </w:p>
    <w:p w:rsidR="00967C56" w:rsidRDefault="00967C56" w:rsidP="0000324A">
      <w:pPr>
        <w:jc w:val="center"/>
      </w:pPr>
      <w:r>
        <w:t>March 12, 2015</w:t>
      </w:r>
    </w:p>
    <w:p w:rsidR="00967C56" w:rsidRDefault="00967C56" w:rsidP="0000324A">
      <w:pPr>
        <w:jc w:val="center"/>
      </w:pPr>
      <w:r>
        <w:t>Meeting Minutes</w:t>
      </w:r>
    </w:p>
    <w:p w:rsidR="00967C56" w:rsidRDefault="00967C56"/>
    <w:p w:rsidR="00967C56" w:rsidRDefault="00967C56" w:rsidP="00967C56">
      <w:pPr>
        <w:pStyle w:val="ListParagraph"/>
        <w:numPr>
          <w:ilvl w:val="0"/>
          <w:numId w:val="1"/>
        </w:numPr>
      </w:pPr>
      <w:r>
        <w:t>Minutes of the February 26</w:t>
      </w:r>
      <w:r w:rsidRPr="00967C56">
        <w:rPr>
          <w:vertAlign w:val="superscript"/>
        </w:rPr>
        <w:t>th</w:t>
      </w:r>
      <w:r>
        <w:t xml:space="preserve"> meeting were approved</w:t>
      </w:r>
    </w:p>
    <w:p w:rsidR="00BC45B8" w:rsidRDefault="00BC45B8" w:rsidP="00BC45B8">
      <w:pPr>
        <w:pStyle w:val="ListParagraph"/>
      </w:pPr>
    </w:p>
    <w:p w:rsidR="00967C56" w:rsidRDefault="00967C56" w:rsidP="00967C56">
      <w:pPr>
        <w:pStyle w:val="ListParagraph"/>
        <w:numPr>
          <w:ilvl w:val="0"/>
          <w:numId w:val="1"/>
        </w:numPr>
      </w:pPr>
      <w:r>
        <w:t>Report of the WSU Faculty Senate ad hoc committee for General Education Core Review</w:t>
      </w:r>
      <w:r w:rsidR="00BC45B8">
        <w:t xml:space="preserve"> v1.0</w:t>
      </w:r>
    </w:p>
    <w:p w:rsidR="00967C56" w:rsidRDefault="00967C56" w:rsidP="00967C56">
      <w:pPr>
        <w:pStyle w:val="ListParagraph"/>
      </w:pPr>
    </w:p>
    <w:p w:rsidR="00967C56" w:rsidRDefault="00967C56" w:rsidP="00967C56">
      <w:pPr>
        <w:pStyle w:val="ListParagraph"/>
      </w:pPr>
      <w:r>
        <w:t xml:space="preserve">Dr. Loranger, co-chair of the GE Core Review Committee, reviewed the report and proposed changes to the core.  The </w:t>
      </w:r>
      <w:r w:rsidR="00BC45B8">
        <w:t>recommendations</w:t>
      </w:r>
      <w:r>
        <w:t xml:space="preserve"> were designed in a way to:</w:t>
      </w:r>
    </w:p>
    <w:p w:rsidR="00967C56" w:rsidRDefault="00967C56" w:rsidP="00967C56">
      <w:pPr>
        <w:pStyle w:val="ListParagraph"/>
        <w:numPr>
          <w:ilvl w:val="0"/>
          <w:numId w:val="2"/>
        </w:numPr>
      </w:pPr>
      <w:r>
        <w:t>Streamline each student’s path through the Core</w:t>
      </w:r>
    </w:p>
    <w:p w:rsidR="00967C56" w:rsidRDefault="00967C56" w:rsidP="00967C56">
      <w:pPr>
        <w:pStyle w:val="ListParagraph"/>
        <w:numPr>
          <w:ilvl w:val="0"/>
          <w:numId w:val="2"/>
        </w:numPr>
      </w:pPr>
      <w:r>
        <w:t>Ease transfer between state institutions</w:t>
      </w:r>
    </w:p>
    <w:p w:rsidR="00967C56" w:rsidRDefault="00967C56" w:rsidP="00967C56">
      <w:pPr>
        <w:pStyle w:val="ListParagraph"/>
        <w:numPr>
          <w:ilvl w:val="0"/>
          <w:numId w:val="2"/>
        </w:numPr>
      </w:pPr>
      <w:r>
        <w:t>Promote writing throughout the Core</w:t>
      </w:r>
    </w:p>
    <w:p w:rsidR="00967C56" w:rsidRDefault="00967C56" w:rsidP="00967C56">
      <w:pPr>
        <w:pStyle w:val="ListParagraph"/>
        <w:numPr>
          <w:ilvl w:val="0"/>
          <w:numId w:val="2"/>
        </w:numPr>
      </w:pPr>
      <w:r>
        <w:t>Open a door to upper level GE courses</w:t>
      </w:r>
    </w:p>
    <w:p w:rsidR="00967C56" w:rsidRDefault="00967C56" w:rsidP="00967C56">
      <w:pPr>
        <w:ind w:left="720"/>
      </w:pPr>
      <w:r>
        <w:t>After discussions the committee agreed to make the following modifications to the report:</w:t>
      </w:r>
    </w:p>
    <w:p w:rsidR="00967C56" w:rsidRDefault="00967C56" w:rsidP="00967C56">
      <w:pPr>
        <w:pStyle w:val="ListParagraph"/>
        <w:numPr>
          <w:ilvl w:val="0"/>
          <w:numId w:val="3"/>
        </w:numPr>
      </w:pPr>
      <w:r>
        <w:t>Strike language regarding assessment and recommend that a committee be charged with developing an assessment plan by December 2015</w:t>
      </w:r>
    </w:p>
    <w:p w:rsidR="001276C2" w:rsidRDefault="001276C2" w:rsidP="00967C56">
      <w:pPr>
        <w:pStyle w:val="ListParagraph"/>
        <w:numPr>
          <w:ilvl w:val="0"/>
          <w:numId w:val="3"/>
        </w:numPr>
      </w:pPr>
      <w:r>
        <w:t>Drop language regarding a financial literacy recommendation</w:t>
      </w:r>
    </w:p>
    <w:p w:rsidR="001276C2" w:rsidRDefault="001276C2" w:rsidP="00967C56">
      <w:pPr>
        <w:pStyle w:val="ListParagraph"/>
        <w:numPr>
          <w:ilvl w:val="0"/>
          <w:numId w:val="3"/>
        </w:numPr>
      </w:pPr>
      <w:r>
        <w:t>Strike multicultural language on pg14 and revise the narrative from negative to affirmative</w:t>
      </w:r>
    </w:p>
    <w:p w:rsidR="001276C2" w:rsidRDefault="001276C2" w:rsidP="00967C56">
      <w:pPr>
        <w:pStyle w:val="ListParagraph"/>
        <w:numPr>
          <w:ilvl w:val="0"/>
          <w:numId w:val="3"/>
        </w:numPr>
      </w:pPr>
      <w:r>
        <w:t>Recommend an implementation date of Fall 2016</w:t>
      </w:r>
    </w:p>
    <w:p w:rsidR="001276C2" w:rsidRDefault="001276C2" w:rsidP="00967C56">
      <w:pPr>
        <w:pStyle w:val="ListParagraph"/>
        <w:numPr>
          <w:ilvl w:val="0"/>
          <w:numId w:val="3"/>
        </w:numPr>
      </w:pPr>
      <w:r>
        <w:t xml:space="preserve">Recommend the syllabi include </w:t>
      </w:r>
      <w:r w:rsidR="00BC45B8">
        <w:t xml:space="preserve">the </w:t>
      </w:r>
      <w:r>
        <w:t xml:space="preserve">writing </w:t>
      </w:r>
      <w:r w:rsidR="00BC45B8">
        <w:t xml:space="preserve">assignments for the course </w:t>
      </w:r>
      <w:r>
        <w:t>(pg12)</w:t>
      </w:r>
    </w:p>
    <w:p w:rsidR="00BC45B8" w:rsidRDefault="00BC45B8" w:rsidP="00BC45B8">
      <w:pPr>
        <w:ind w:left="720"/>
      </w:pPr>
      <w:r>
        <w:t>The committee charged Dr. Loranger with making the approved changes and submitting the updated policy to the Executive Committee.</w:t>
      </w:r>
    </w:p>
    <w:p w:rsidR="00967C56" w:rsidRDefault="00967C56" w:rsidP="00967C56">
      <w:pPr>
        <w:pStyle w:val="ListParagraph"/>
        <w:numPr>
          <w:ilvl w:val="0"/>
          <w:numId w:val="1"/>
        </w:numPr>
      </w:pPr>
      <w:r>
        <w:t>International Program Recommendations</w:t>
      </w:r>
      <w:r w:rsidR="00BC45B8">
        <w:t xml:space="preserve"> (pilot)</w:t>
      </w:r>
    </w:p>
    <w:p w:rsidR="00BC45B8" w:rsidRDefault="00BC45B8" w:rsidP="00BC45B8">
      <w:pPr>
        <w:ind w:left="720"/>
      </w:pPr>
      <w:r>
        <w:t>The committee reviewed the recommendations from the Graduate Policies Committee and the updated language from previous UAPC meetings.  The committee approved the policy for Executive Committee review with the following changes:</w:t>
      </w:r>
    </w:p>
    <w:p w:rsidR="00BC45B8" w:rsidRDefault="00BC45B8" w:rsidP="00BC45B8">
      <w:pPr>
        <w:pStyle w:val="ListParagraph"/>
        <w:numPr>
          <w:ilvl w:val="0"/>
          <w:numId w:val="4"/>
        </w:numPr>
      </w:pPr>
      <w:r>
        <w:t>Instances of “appropriate” were changed to “Faculty Senate approved”</w:t>
      </w:r>
    </w:p>
    <w:p w:rsidR="00BC45B8" w:rsidRDefault="00BC45B8" w:rsidP="00BC45B8">
      <w:pPr>
        <w:pStyle w:val="ListParagraph"/>
        <w:numPr>
          <w:ilvl w:val="0"/>
          <w:numId w:val="4"/>
        </w:numPr>
      </w:pPr>
      <w:r>
        <w:t>Language will now indicate HLC “and” OBR</w:t>
      </w:r>
    </w:p>
    <w:p w:rsidR="00BC45B8" w:rsidRDefault="00BC45B8" w:rsidP="00BC45B8">
      <w:pPr>
        <w:pStyle w:val="ListParagraph"/>
        <w:ind w:left="1440"/>
      </w:pPr>
    </w:p>
    <w:p w:rsidR="00967C56" w:rsidRDefault="00967C56" w:rsidP="00967C56">
      <w:pPr>
        <w:pStyle w:val="ListParagraph"/>
        <w:numPr>
          <w:ilvl w:val="0"/>
          <w:numId w:val="1"/>
        </w:numPr>
      </w:pPr>
      <w:r>
        <w:t>A</w:t>
      </w:r>
      <w:r w:rsidR="00BC45B8">
        <w:t>pprovals Processes (pilot)</w:t>
      </w:r>
    </w:p>
    <w:p w:rsidR="00BC45B8" w:rsidRDefault="00BC45B8" w:rsidP="00BC45B8">
      <w:pPr>
        <w:pStyle w:val="ListParagraph"/>
      </w:pPr>
    </w:p>
    <w:p w:rsidR="00BC45B8" w:rsidRDefault="00BC45B8" w:rsidP="00BC45B8">
      <w:pPr>
        <w:pStyle w:val="ListParagraph"/>
      </w:pPr>
      <w:r>
        <w:t>The committee reviewed the updated curriculum and academic policy flowcharts and tables, and approved the items for Executive Committee review with the following change:</w:t>
      </w:r>
    </w:p>
    <w:p w:rsidR="00BC45B8" w:rsidRDefault="00BC45B8" w:rsidP="00BC45B8">
      <w:pPr>
        <w:pStyle w:val="ListParagraph"/>
      </w:pPr>
    </w:p>
    <w:p w:rsidR="00BC45B8" w:rsidRDefault="00BC45B8" w:rsidP="00BC45B8">
      <w:pPr>
        <w:pStyle w:val="ListParagraph"/>
        <w:numPr>
          <w:ilvl w:val="0"/>
          <w:numId w:val="5"/>
        </w:numPr>
      </w:pPr>
      <w:r>
        <w:t>“New Minor or Concentration” changed to “New Minor, Concentration, or Departmental Honors Program”</w:t>
      </w:r>
    </w:p>
    <w:p w:rsidR="00BC45B8" w:rsidRDefault="00BC45B8" w:rsidP="00BC45B8">
      <w:pPr>
        <w:pStyle w:val="ListParagraph"/>
      </w:pPr>
    </w:p>
    <w:p w:rsidR="00BC45B8" w:rsidRDefault="00BC45B8" w:rsidP="00BC45B8">
      <w:pPr>
        <w:pStyle w:val="ListParagraph"/>
      </w:pPr>
    </w:p>
    <w:p w:rsidR="00BC45B8" w:rsidRDefault="00BC45B8" w:rsidP="00BC45B8">
      <w:pPr>
        <w:pStyle w:val="ListParagraph"/>
      </w:pPr>
    </w:p>
    <w:p w:rsidR="00967C56" w:rsidRDefault="00967C56" w:rsidP="00967C56">
      <w:pPr>
        <w:pStyle w:val="ListParagraph"/>
        <w:numPr>
          <w:ilvl w:val="0"/>
          <w:numId w:val="1"/>
        </w:numPr>
      </w:pPr>
      <w:r>
        <w:t>Prior Learning Assessment</w:t>
      </w:r>
      <w:r w:rsidR="0000324A">
        <w:t xml:space="preserve"> updates</w:t>
      </w:r>
    </w:p>
    <w:p w:rsidR="00BC45B8" w:rsidRDefault="00BC45B8" w:rsidP="00BC45B8">
      <w:pPr>
        <w:pStyle w:val="ListParagraph"/>
        <w:numPr>
          <w:ilvl w:val="0"/>
          <w:numId w:val="5"/>
        </w:numPr>
      </w:pPr>
      <w:r>
        <w:t>Many external tests are already accepted by WSU</w:t>
      </w:r>
    </w:p>
    <w:p w:rsidR="00BC45B8" w:rsidRDefault="00BC45B8" w:rsidP="00BC45B8">
      <w:pPr>
        <w:pStyle w:val="ListParagraph"/>
        <w:numPr>
          <w:ilvl w:val="0"/>
          <w:numId w:val="5"/>
        </w:numPr>
      </w:pPr>
      <w:r>
        <w:t>WSU must accept PLA transfer credit from other Ohio universities (Transfer module and tag courses)</w:t>
      </w:r>
    </w:p>
    <w:p w:rsidR="00BC45B8" w:rsidRDefault="00BC45B8" w:rsidP="00BC45B8">
      <w:pPr>
        <w:pStyle w:val="ListParagraph"/>
        <w:numPr>
          <w:ilvl w:val="0"/>
          <w:numId w:val="5"/>
        </w:numPr>
      </w:pPr>
      <w:r>
        <w:t xml:space="preserve">Departments </w:t>
      </w:r>
      <w:r w:rsidRPr="00BC45B8">
        <w:rPr>
          <w:i/>
          <w:highlight w:val="yellow"/>
        </w:rPr>
        <w:t>must(?)</w:t>
      </w:r>
      <w:r>
        <w:t xml:space="preserve"> will accept transfer credit or make the case against</w:t>
      </w:r>
    </w:p>
    <w:p w:rsidR="0000324A" w:rsidRDefault="0000324A" w:rsidP="00BC45B8">
      <w:pPr>
        <w:pStyle w:val="ListParagraph"/>
        <w:numPr>
          <w:ilvl w:val="0"/>
          <w:numId w:val="5"/>
        </w:numPr>
      </w:pPr>
      <w:r>
        <w:t>Credits do not need to be considered for residency qualifications</w:t>
      </w:r>
    </w:p>
    <w:p w:rsidR="00BC45B8" w:rsidRDefault="0000324A" w:rsidP="00BC45B8">
      <w:pPr>
        <w:pStyle w:val="ListParagraph"/>
        <w:numPr>
          <w:ilvl w:val="0"/>
          <w:numId w:val="5"/>
        </w:numPr>
      </w:pPr>
      <w:r>
        <w:t>Fees</w:t>
      </w:r>
    </w:p>
    <w:p w:rsidR="0000324A" w:rsidRDefault="0000324A" w:rsidP="0000324A">
      <w:pPr>
        <w:pStyle w:val="ListParagraph"/>
        <w:numPr>
          <w:ilvl w:val="1"/>
          <w:numId w:val="5"/>
        </w:numPr>
      </w:pPr>
      <w:r>
        <w:t>No credit hour fee for external tests (treated as transfer credit)</w:t>
      </w:r>
    </w:p>
    <w:p w:rsidR="0000324A" w:rsidRDefault="0000324A" w:rsidP="0000324A">
      <w:pPr>
        <w:pStyle w:val="ListParagraph"/>
        <w:numPr>
          <w:ilvl w:val="1"/>
          <w:numId w:val="5"/>
        </w:numPr>
      </w:pPr>
      <w:r>
        <w:t>$50/credit hour fee for internal PLA transcription, to be reviewed every 5 years</w:t>
      </w:r>
    </w:p>
    <w:p w:rsidR="0000324A" w:rsidRDefault="0000324A" w:rsidP="0000324A">
      <w:pPr>
        <w:pStyle w:val="ListParagraph"/>
        <w:numPr>
          <w:ilvl w:val="0"/>
          <w:numId w:val="5"/>
        </w:numPr>
      </w:pPr>
      <w:r>
        <w:t>CAEL</w:t>
      </w:r>
    </w:p>
    <w:p w:rsidR="0000324A" w:rsidRDefault="0000324A" w:rsidP="0000324A">
      <w:pPr>
        <w:pStyle w:val="ListParagraph"/>
        <w:numPr>
          <w:ilvl w:val="1"/>
          <w:numId w:val="5"/>
        </w:numPr>
      </w:pPr>
      <w:r>
        <w:t>$139 portfolio class</w:t>
      </w:r>
    </w:p>
    <w:p w:rsidR="0000324A" w:rsidRDefault="0000324A" w:rsidP="0000324A">
      <w:pPr>
        <w:pStyle w:val="ListParagraph"/>
        <w:numPr>
          <w:ilvl w:val="1"/>
          <w:numId w:val="5"/>
        </w:numPr>
      </w:pPr>
      <w:r>
        <w:t>$125 portfolio assessment</w:t>
      </w:r>
    </w:p>
    <w:p w:rsidR="0000324A" w:rsidRDefault="0000324A" w:rsidP="0000324A">
      <w:pPr>
        <w:pStyle w:val="ListParagraph"/>
        <w:numPr>
          <w:ilvl w:val="1"/>
          <w:numId w:val="5"/>
        </w:numPr>
      </w:pPr>
      <w:r>
        <w:t>Option 1</w:t>
      </w:r>
    </w:p>
    <w:p w:rsidR="0000324A" w:rsidRDefault="0000324A" w:rsidP="0000324A">
      <w:pPr>
        <w:pStyle w:val="ListParagraph"/>
        <w:numPr>
          <w:ilvl w:val="2"/>
          <w:numId w:val="5"/>
        </w:numPr>
      </w:pPr>
      <w:r>
        <w:t>3 credit hour CAEL Course facilitated by WSU</w:t>
      </w:r>
    </w:p>
    <w:p w:rsidR="0000324A" w:rsidRDefault="0000324A" w:rsidP="0000324A">
      <w:pPr>
        <w:pStyle w:val="ListParagraph"/>
        <w:numPr>
          <w:ilvl w:val="2"/>
          <w:numId w:val="5"/>
        </w:numPr>
      </w:pPr>
      <w:r>
        <w:t xml:space="preserve">Billed at WSU </w:t>
      </w:r>
      <w:proofErr w:type="spellStart"/>
      <w:r>
        <w:t>tutition</w:t>
      </w:r>
      <w:proofErr w:type="spellEnd"/>
      <w:r>
        <w:t xml:space="preserve"> rates</w:t>
      </w:r>
    </w:p>
    <w:p w:rsidR="0000324A" w:rsidRDefault="0000324A" w:rsidP="0000324A">
      <w:pPr>
        <w:pStyle w:val="ListParagraph"/>
        <w:numPr>
          <w:ilvl w:val="2"/>
          <w:numId w:val="5"/>
        </w:numPr>
      </w:pPr>
      <w:r>
        <w:t xml:space="preserve">Pass/Fail grade </w:t>
      </w:r>
    </w:p>
    <w:p w:rsidR="0000324A" w:rsidRDefault="0000324A" w:rsidP="0000324A">
      <w:pPr>
        <w:pStyle w:val="ListParagraph"/>
        <w:numPr>
          <w:ilvl w:val="1"/>
          <w:numId w:val="5"/>
        </w:numPr>
      </w:pPr>
      <w:r>
        <w:t>Option 2</w:t>
      </w:r>
    </w:p>
    <w:p w:rsidR="0000324A" w:rsidRDefault="0000324A" w:rsidP="0000324A">
      <w:pPr>
        <w:pStyle w:val="ListParagraph"/>
        <w:numPr>
          <w:ilvl w:val="2"/>
          <w:numId w:val="5"/>
        </w:numPr>
      </w:pPr>
      <w:r>
        <w:t>0 credit hour course with an assessment fee</w:t>
      </w:r>
    </w:p>
    <w:p w:rsidR="0000324A" w:rsidRDefault="0000324A" w:rsidP="0000324A">
      <w:pPr>
        <w:ind w:left="720"/>
      </w:pPr>
      <w:r>
        <w:t xml:space="preserve">After discussions the committee charge Dr. Loranger and Dr. </w:t>
      </w:r>
      <w:proofErr w:type="spellStart"/>
      <w:r>
        <w:t>Brun</w:t>
      </w:r>
      <w:proofErr w:type="spellEnd"/>
      <w:r>
        <w:t xml:space="preserve"> to finalize the policy for Executive Committee review and to add language regarding the tracking of student success and a mandate that a Pass-grade (P) must be equivalent to a C-grade or higher.</w:t>
      </w:r>
    </w:p>
    <w:p w:rsidR="0000324A" w:rsidRDefault="0000324A" w:rsidP="0000324A">
      <w:pPr>
        <w:ind w:left="720"/>
      </w:pPr>
    </w:p>
    <w:p w:rsidR="00967C56" w:rsidRDefault="00967C56" w:rsidP="00967C56">
      <w:pPr>
        <w:pStyle w:val="ListParagraph"/>
        <w:numPr>
          <w:ilvl w:val="0"/>
          <w:numId w:val="1"/>
        </w:numPr>
      </w:pPr>
      <w:r>
        <w:t>Adjourn</w:t>
      </w:r>
      <w:r w:rsidR="0000324A">
        <w:t xml:space="preserve"> – The next meeting will be 9:00am, March 18, 2015 in 156C Student Union</w:t>
      </w:r>
    </w:p>
    <w:p w:rsidR="00967C56" w:rsidRDefault="00967C56"/>
    <w:p w:rsidR="00967C56" w:rsidRDefault="00967C56"/>
    <w:sectPr w:rsidR="00967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72662"/>
    <w:multiLevelType w:val="hybridMultilevel"/>
    <w:tmpl w:val="8C88D71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nsid w:val="4852332E"/>
    <w:multiLevelType w:val="hybridMultilevel"/>
    <w:tmpl w:val="61B007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E740EED"/>
    <w:multiLevelType w:val="hybridMultilevel"/>
    <w:tmpl w:val="B31E29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9E3B3D"/>
    <w:multiLevelType w:val="hybridMultilevel"/>
    <w:tmpl w:val="A8567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9310FEE"/>
    <w:multiLevelType w:val="hybridMultilevel"/>
    <w:tmpl w:val="ACD85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56"/>
    <w:rsid w:val="0000324A"/>
    <w:rsid w:val="001276C2"/>
    <w:rsid w:val="00841A12"/>
    <w:rsid w:val="00967C56"/>
    <w:rsid w:val="00A01145"/>
    <w:rsid w:val="00B61DC7"/>
    <w:rsid w:val="00BC4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EB058-C8FD-485F-AE54-706C7A4D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w100bfn</dc:creator>
  <cp:keywords/>
  <dc:description/>
  <cp:lastModifiedBy>w100bfn</cp:lastModifiedBy>
  <cp:revision>2</cp:revision>
  <dcterms:created xsi:type="dcterms:W3CDTF">2015-03-18T17:42:00Z</dcterms:created>
  <dcterms:modified xsi:type="dcterms:W3CDTF">2015-03-18T17:42:00Z</dcterms:modified>
</cp:coreProperties>
</file>