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624" w:rsidRPr="00042D13" w:rsidRDefault="00B30624" w:rsidP="0081671B">
      <w:pPr>
        <w:keepNext/>
        <w:jc w:val="both"/>
        <w:rPr>
          <w:rFonts w:ascii="Times New Roman" w:hAnsi="Times New Roman"/>
          <w:sz w:val="22"/>
          <w:szCs w:val="22"/>
        </w:rPr>
      </w:pPr>
      <w:bookmarkStart w:id="0" w:name="_GoBack"/>
      <w:bookmarkEnd w:id="0"/>
      <w:r w:rsidRPr="00042D13">
        <w:rPr>
          <w:rFonts w:ascii="Times New Roman" w:hAnsi="Times New Roman"/>
          <w:sz w:val="22"/>
          <w:szCs w:val="22"/>
        </w:rPr>
        <w:t>This Agreement is made as</w:t>
      </w:r>
      <w:r w:rsidRPr="00042D13">
        <w:rPr>
          <w:rFonts w:ascii="Times New Roman" w:eastAsia="Arial" w:hAnsi="Times New Roman"/>
          <w:sz w:val="22"/>
          <w:szCs w:val="22"/>
        </w:rPr>
        <w:t xml:space="preserve"> of the date set forth below</w:t>
      </w:r>
      <w:r w:rsidR="00B53829">
        <w:rPr>
          <w:rFonts w:ascii="Times New Roman" w:hAnsi="Times New Roman"/>
          <w:sz w:val="22"/>
          <w:szCs w:val="22"/>
        </w:rPr>
        <w:t xml:space="preserve"> between Wright State University</w:t>
      </w:r>
      <w:r w:rsidRPr="00042D13">
        <w:rPr>
          <w:rFonts w:ascii="Times New Roman" w:hAnsi="Times New Roman"/>
          <w:sz w:val="22"/>
          <w:szCs w:val="22"/>
        </w:rPr>
        <w:t>, acting by and through the Contracting Authority, and the Contractor in connection with the Project.</w:t>
      </w:r>
    </w:p>
    <w:p w:rsidR="00B30624" w:rsidRPr="00042D13" w:rsidRDefault="00B30624" w:rsidP="00480286">
      <w:pPr>
        <w:keepNext/>
        <w:jc w:val="both"/>
        <w:rPr>
          <w:rFonts w:ascii="Times New Roman" w:hAnsi="Times New Roman"/>
          <w:sz w:val="22"/>
        </w:rPr>
      </w:pPr>
    </w:p>
    <w:tbl>
      <w:tblPr>
        <w:tblW w:w="0" w:type="auto"/>
        <w:jc w:val="center"/>
        <w:tblLook w:val="04A0" w:firstRow="1" w:lastRow="0" w:firstColumn="1" w:lastColumn="0" w:noHBand="0" w:noVBand="1"/>
      </w:tblPr>
      <w:tblGrid>
        <w:gridCol w:w="3600"/>
        <w:gridCol w:w="288"/>
        <w:gridCol w:w="4896"/>
      </w:tblGrid>
      <w:tr w:rsidR="00042D13" w:rsidTr="004D652A">
        <w:trPr>
          <w:jc w:val="center"/>
        </w:trPr>
        <w:tc>
          <w:tcPr>
            <w:tcW w:w="3600" w:type="dxa"/>
          </w:tcPr>
          <w:p w:rsidR="00042D13" w:rsidRPr="00042D13" w:rsidRDefault="00042D13" w:rsidP="003D1199">
            <w:pPr>
              <w:jc w:val="right"/>
              <w:rPr>
                <w:rFonts w:ascii="Times New Roman" w:hAnsi="Times New Roman"/>
                <w:b/>
                <w:sz w:val="22"/>
                <w:szCs w:val="22"/>
              </w:rPr>
            </w:pPr>
            <w:r w:rsidRPr="00042D13">
              <w:rPr>
                <w:rFonts w:ascii="Times New Roman" w:hAnsi="Times New Roman"/>
                <w:b/>
                <w:sz w:val="22"/>
                <w:szCs w:val="22"/>
              </w:rPr>
              <w:t>Project Number:</w:t>
            </w:r>
          </w:p>
        </w:tc>
        <w:tc>
          <w:tcPr>
            <w:tcW w:w="288" w:type="dxa"/>
          </w:tcPr>
          <w:p w:rsidR="00042D13" w:rsidRPr="00042D13" w:rsidRDefault="00042D13" w:rsidP="003D1199">
            <w:pPr>
              <w:jc w:val="both"/>
              <w:rPr>
                <w:rFonts w:ascii="Times New Roman" w:hAnsi="Times New Roman"/>
                <w:sz w:val="22"/>
                <w:szCs w:val="22"/>
              </w:rPr>
            </w:pPr>
          </w:p>
        </w:tc>
        <w:tc>
          <w:tcPr>
            <w:tcW w:w="4896" w:type="dxa"/>
          </w:tcPr>
          <w:p w:rsidR="00042D13" w:rsidRPr="00042D13" w:rsidRDefault="00042D13" w:rsidP="003D1199">
            <w:pPr>
              <w:jc w:val="both"/>
              <w:rPr>
                <w:rFonts w:ascii="Times New Roman" w:hAnsi="Times New Roman"/>
                <w:b/>
                <w:sz w:val="22"/>
                <w:szCs w:val="22"/>
              </w:rPr>
            </w:pPr>
            <w:r w:rsidRPr="00042D13">
              <w:rPr>
                <w:rFonts w:ascii="Times New Roman" w:hAnsi="Times New Roman"/>
                <w:b/>
                <w:color w:val="0000FF"/>
                <w:sz w:val="22"/>
                <w:szCs w:val="22"/>
              </w:rPr>
              <w:t>«i</w:t>
            </w:r>
            <w:r w:rsidRPr="008B254B">
              <w:rPr>
                <w:rFonts w:ascii="Times New Roman" w:hAnsi="Times New Roman"/>
                <w:b/>
                <w:color w:val="0000FF"/>
                <w:sz w:val="22"/>
                <w:szCs w:val="22"/>
              </w:rPr>
              <w:t>nser</w:t>
            </w:r>
            <w:r w:rsidRPr="00042D13">
              <w:rPr>
                <w:rFonts w:ascii="Times New Roman" w:hAnsi="Times New Roman"/>
                <w:b/>
                <w:color w:val="0000FF"/>
                <w:sz w:val="22"/>
                <w:szCs w:val="22"/>
              </w:rPr>
              <w:t xml:space="preserve">t </w:t>
            </w:r>
            <w:r w:rsidR="006A2774">
              <w:rPr>
                <w:rFonts w:ascii="Times New Roman" w:hAnsi="Times New Roman"/>
                <w:b/>
                <w:color w:val="0000FF"/>
                <w:sz w:val="22"/>
                <w:szCs w:val="22"/>
              </w:rPr>
              <w:t xml:space="preserve">project </w:t>
            </w:r>
            <w:r w:rsidRPr="00042D13">
              <w:rPr>
                <w:rFonts w:ascii="Times New Roman" w:hAnsi="Times New Roman"/>
                <w:b/>
                <w:color w:val="0000FF"/>
                <w:sz w:val="22"/>
                <w:szCs w:val="22"/>
              </w:rPr>
              <w:t>number»</w:t>
            </w:r>
          </w:p>
        </w:tc>
      </w:tr>
      <w:tr w:rsidR="00042D13" w:rsidTr="004D652A">
        <w:trPr>
          <w:jc w:val="center"/>
        </w:trPr>
        <w:tc>
          <w:tcPr>
            <w:tcW w:w="3600" w:type="dxa"/>
          </w:tcPr>
          <w:p w:rsidR="00042D13" w:rsidRPr="00042D13" w:rsidRDefault="00042D13" w:rsidP="003D1199">
            <w:pPr>
              <w:jc w:val="right"/>
              <w:rPr>
                <w:rFonts w:ascii="Times New Roman" w:hAnsi="Times New Roman"/>
                <w:b/>
                <w:sz w:val="22"/>
                <w:szCs w:val="22"/>
              </w:rPr>
            </w:pPr>
            <w:r w:rsidRPr="00042D13">
              <w:rPr>
                <w:rFonts w:ascii="Times New Roman" w:hAnsi="Times New Roman"/>
                <w:b/>
                <w:sz w:val="22"/>
                <w:szCs w:val="22"/>
              </w:rPr>
              <w:t>Project Name:</w:t>
            </w:r>
          </w:p>
        </w:tc>
        <w:tc>
          <w:tcPr>
            <w:tcW w:w="288" w:type="dxa"/>
          </w:tcPr>
          <w:p w:rsidR="00042D13" w:rsidRPr="00042D13" w:rsidRDefault="00042D13" w:rsidP="003D1199">
            <w:pPr>
              <w:jc w:val="both"/>
              <w:rPr>
                <w:rFonts w:ascii="Times New Roman" w:hAnsi="Times New Roman"/>
                <w:sz w:val="22"/>
                <w:szCs w:val="22"/>
              </w:rPr>
            </w:pPr>
          </w:p>
        </w:tc>
        <w:tc>
          <w:tcPr>
            <w:tcW w:w="4896" w:type="dxa"/>
          </w:tcPr>
          <w:p w:rsidR="00042D13" w:rsidRPr="00042D13" w:rsidRDefault="00042D13" w:rsidP="003D1199">
            <w:pPr>
              <w:jc w:val="both"/>
              <w:rPr>
                <w:rFonts w:ascii="Times New Roman" w:hAnsi="Times New Roman"/>
                <w:b/>
                <w:sz w:val="22"/>
                <w:szCs w:val="22"/>
              </w:rPr>
            </w:pPr>
            <w:r w:rsidRPr="00042D13">
              <w:rPr>
                <w:rFonts w:ascii="Times New Roman" w:hAnsi="Times New Roman"/>
                <w:b/>
                <w:color w:val="0000FF"/>
                <w:sz w:val="22"/>
                <w:szCs w:val="22"/>
              </w:rPr>
              <w:t xml:space="preserve">«insert </w:t>
            </w:r>
            <w:r w:rsidR="006A2774">
              <w:rPr>
                <w:rFonts w:ascii="Times New Roman" w:hAnsi="Times New Roman"/>
                <w:b/>
                <w:color w:val="0000FF"/>
                <w:sz w:val="22"/>
                <w:szCs w:val="22"/>
              </w:rPr>
              <w:t xml:space="preserve">project </w:t>
            </w:r>
            <w:r w:rsidRPr="00042D13">
              <w:rPr>
                <w:rFonts w:ascii="Times New Roman" w:hAnsi="Times New Roman"/>
                <w:b/>
                <w:color w:val="0000FF"/>
                <w:sz w:val="22"/>
                <w:szCs w:val="22"/>
              </w:rPr>
              <w:t>name»</w:t>
            </w:r>
          </w:p>
        </w:tc>
      </w:tr>
      <w:tr w:rsidR="00042D13" w:rsidTr="00B53829">
        <w:trPr>
          <w:jc w:val="center"/>
        </w:trPr>
        <w:tc>
          <w:tcPr>
            <w:tcW w:w="3600" w:type="dxa"/>
          </w:tcPr>
          <w:p w:rsidR="00042D13" w:rsidRPr="00042D13" w:rsidRDefault="00042D13" w:rsidP="003D1199">
            <w:pPr>
              <w:jc w:val="right"/>
              <w:rPr>
                <w:rFonts w:ascii="Times New Roman" w:hAnsi="Times New Roman"/>
                <w:sz w:val="22"/>
                <w:szCs w:val="22"/>
              </w:rPr>
            </w:pPr>
            <w:r w:rsidRPr="00042D13">
              <w:rPr>
                <w:rFonts w:ascii="Times New Roman" w:hAnsi="Times New Roman"/>
                <w:sz w:val="22"/>
                <w:szCs w:val="22"/>
              </w:rPr>
              <w:t>Site Address:</w:t>
            </w:r>
          </w:p>
        </w:tc>
        <w:tc>
          <w:tcPr>
            <w:tcW w:w="288" w:type="dxa"/>
          </w:tcPr>
          <w:p w:rsidR="00042D13" w:rsidRPr="00042D13" w:rsidRDefault="00042D13" w:rsidP="003D1199">
            <w:pPr>
              <w:jc w:val="both"/>
              <w:rPr>
                <w:rFonts w:ascii="Times New Roman" w:hAnsi="Times New Roman"/>
                <w:sz w:val="22"/>
                <w:szCs w:val="22"/>
              </w:rPr>
            </w:pPr>
          </w:p>
        </w:tc>
        <w:tc>
          <w:tcPr>
            <w:tcW w:w="4896" w:type="dxa"/>
          </w:tcPr>
          <w:p w:rsidR="00042D13" w:rsidRPr="00042D13" w:rsidRDefault="00042D13" w:rsidP="003D1199">
            <w:pPr>
              <w:jc w:val="both"/>
              <w:rPr>
                <w:rFonts w:ascii="Times New Roman" w:hAnsi="Times New Roman"/>
                <w:color w:val="0000FF"/>
                <w:sz w:val="22"/>
                <w:szCs w:val="22"/>
              </w:rPr>
            </w:pPr>
            <w:r w:rsidRPr="00042D13">
              <w:rPr>
                <w:rFonts w:ascii="Times New Roman" w:hAnsi="Times New Roman"/>
                <w:color w:val="0000FF"/>
                <w:sz w:val="22"/>
                <w:szCs w:val="22"/>
              </w:rPr>
              <w:t>«insert street address»</w:t>
            </w:r>
          </w:p>
          <w:p w:rsidR="00042D13" w:rsidRPr="004D652A" w:rsidRDefault="004D652A" w:rsidP="003D1199">
            <w:pPr>
              <w:jc w:val="both"/>
              <w:rPr>
                <w:rFonts w:ascii="Times New Roman" w:hAnsi="Times New Roman"/>
                <w:sz w:val="22"/>
                <w:szCs w:val="22"/>
              </w:rPr>
            </w:pPr>
            <w:r w:rsidRPr="004D652A">
              <w:rPr>
                <w:rFonts w:ascii="Times New Roman" w:hAnsi="Times New Roman"/>
                <w:color w:val="0000FF"/>
                <w:sz w:val="22"/>
                <w:szCs w:val="22"/>
              </w:rPr>
              <w:t>«insert city, county»</w:t>
            </w:r>
          </w:p>
        </w:tc>
      </w:tr>
      <w:tr w:rsidR="00042D13" w:rsidTr="00B53829">
        <w:trPr>
          <w:jc w:val="center"/>
        </w:trPr>
        <w:tc>
          <w:tcPr>
            <w:tcW w:w="3600" w:type="dxa"/>
          </w:tcPr>
          <w:p w:rsidR="00042D13" w:rsidRPr="00042D13" w:rsidRDefault="00042D13" w:rsidP="003D1199">
            <w:pPr>
              <w:jc w:val="right"/>
              <w:rPr>
                <w:rFonts w:ascii="Times New Roman" w:hAnsi="Times New Roman"/>
                <w:sz w:val="22"/>
                <w:szCs w:val="22"/>
              </w:rPr>
            </w:pPr>
          </w:p>
        </w:tc>
        <w:tc>
          <w:tcPr>
            <w:tcW w:w="288" w:type="dxa"/>
          </w:tcPr>
          <w:p w:rsidR="00042D13" w:rsidRPr="00042D13" w:rsidRDefault="00042D13" w:rsidP="003D1199">
            <w:pPr>
              <w:jc w:val="both"/>
              <w:rPr>
                <w:rFonts w:ascii="Times New Roman" w:hAnsi="Times New Roman"/>
                <w:sz w:val="22"/>
                <w:szCs w:val="22"/>
              </w:rPr>
            </w:pPr>
          </w:p>
        </w:tc>
        <w:tc>
          <w:tcPr>
            <w:tcW w:w="4896" w:type="dxa"/>
          </w:tcPr>
          <w:p w:rsidR="00042D13" w:rsidRPr="00042D13" w:rsidRDefault="00042D13" w:rsidP="003D1199">
            <w:pPr>
              <w:jc w:val="both"/>
              <w:rPr>
                <w:rFonts w:ascii="Times New Roman" w:hAnsi="Times New Roman"/>
                <w:sz w:val="22"/>
                <w:szCs w:val="22"/>
              </w:rPr>
            </w:pPr>
          </w:p>
        </w:tc>
      </w:tr>
      <w:tr w:rsidR="00B53829" w:rsidRPr="00F33109" w:rsidTr="00B53829">
        <w:trPr>
          <w:jc w:val="center"/>
        </w:trPr>
        <w:tc>
          <w:tcPr>
            <w:tcW w:w="3600" w:type="dxa"/>
          </w:tcPr>
          <w:p w:rsidR="00B53829" w:rsidRPr="00F33109" w:rsidRDefault="00B53829" w:rsidP="001C24F9">
            <w:pPr>
              <w:jc w:val="right"/>
              <w:rPr>
                <w:b/>
                <w:sz w:val="22"/>
                <w:szCs w:val="22"/>
              </w:rPr>
            </w:pPr>
            <w:r w:rsidRPr="00F33109">
              <w:rPr>
                <w:b/>
                <w:sz w:val="22"/>
                <w:szCs w:val="22"/>
              </w:rPr>
              <w:t>Owner:</w:t>
            </w:r>
          </w:p>
        </w:tc>
        <w:tc>
          <w:tcPr>
            <w:tcW w:w="288" w:type="dxa"/>
          </w:tcPr>
          <w:p w:rsidR="00B53829" w:rsidRPr="00F33109" w:rsidRDefault="00B53829" w:rsidP="001C24F9">
            <w:pPr>
              <w:jc w:val="both"/>
              <w:rPr>
                <w:sz w:val="22"/>
                <w:szCs w:val="22"/>
              </w:rPr>
            </w:pPr>
          </w:p>
        </w:tc>
        <w:tc>
          <w:tcPr>
            <w:tcW w:w="4896" w:type="dxa"/>
          </w:tcPr>
          <w:p w:rsidR="00B53829" w:rsidRPr="00F33109" w:rsidRDefault="00B53829" w:rsidP="001C24F9">
            <w:pPr>
              <w:jc w:val="both"/>
              <w:rPr>
                <w:b/>
                <w:sz w:val="22"/>
                <w:szCs w:val="22"/>
              </w:rPr>
            </w:pPr>
            <w:r w:rsidRPr="00F33109">
              <w:rPr>
                <w:b/>
                <w:color w:val="0000FF"/>
                <w:sz w:val="22"/>
                <w:szCs w:val="22"/>
              </w:rPr>
              <w:t>Wright State University</w:t>
            </w:r>
          </w:p>
        </w:tc>
      </w:tr>
      <w:tr w:rsidR="00B53829" w:rsidRPr="00F33109" w:rsidTr="00B53829">
        <w:trPr>
          <w:jc w:val="center"/>
        </w:trPr>
        <w:tc>
          <w:tcPr>
            <w:tcW w:w="3600" w:type="dxa"/>
          </w:tcPr>
          <w:p w:rsidR="00B53829" w:rsidRPr="00F33109" w:rsidRDefault="00B53829" w:rsidP="001C24F9">
            <w:pPr>
              <w:jc w:val="right"/>
              <w:rPr>
                <w:sz w:val="22"/>
                <w:szCs w:val="22"/>
              </w:rPr>
            </w:pPr>
            <w:r w:rsidRPr="00F33109">
              <w:rPr>
                <w:sz w:val="22"/>
                <w:szCs w:val="22"/>
              </w:rPr>
              <w:t>Address:</w:t>
            </w:r>
          </w:p>
        </w:tc>
        <w:tc>
          <w:tcPr>
            <w:tcW w:w="288" w:type="dxa"/>
          </w:tcPr>
          <w:p w:rsidR="00B53829" w:rsidRPr="00F33109" w:rsidRDefault="00B53829" w:rsidP="001C24F9">
            <w:pPr>
              <w:jc w:val="both"/>
              <w:rPr>
                <w:sz w:val="22"/>
                <w:szCs w:val="22"/>
              </w:rPr>
            </w:pPr>
          </w:p>
        </w:tc>
        <w:tc>
          <w:tcPr>
            <w:tcW w:w="4896" w:type="dxa"/>
          </w:tcPr>
          <w:p w:rsidR="00B53829" w:rsidRPr="00F33109" w:rsidRDefault="00B53829" w:rsidP="001C24F9">
            <w:pPr>
              <w:jc w:val="both"/>
              <w:rPr>
                <w:color w:val="0000FF"/>
                <w:sz w:val="22"/>
                <w:szCs w:val="22"/>
              </w:rPr>
            </w:pPr>
            <w:r w:rsidRPr="00F33109">
              <w:rPr>
                <w:color w:val="0000FF"/>
                <w:sz w:val="22"/>
                <w:szCs w:val="22"/>
              </w:rPr>
              <w:t>3640 Colonel Glenn Highway</w:t>
            </w:r>
          </w:p>
          <w:p w:rsidR="00B53829" w:rsidRPr="00F33109" w:rsidRDefault="00B53829" w:rsidP="001C24F9">
            <w:pPr>
              <w:jc w:val="both"/>
              <w:rPr>
                <w:sz w:val="22"/>
                <w:szCs w:val="22"/>
              </w:rPr>
            </w:pPr>
            <w:r w:rsidRPr="00F33109">
              <w:rPr>
                <w:color w:val="0000FF"/>
                <w:sz w:val="22"/>
                <w:szCs w:val="22"/>
              </w:rPr>
              <w:t>Dayton, Ohio 45435</w:t>
            </w:r>
          </w:p>
        </w:tc>
      </w:tr>
      <w:tr w:rsidR="00B53829" w:rsidRPr="00F33109" w:rsidTr="00B53829">
        <w:trPr>
          <w:jc w:val="center"/>
        </w:trPr>
        <w:tc>
          <w:tcPr>
            <w:tcW w:w="3600" w:type="dxa"/>
          </w:tcPr>
          <w:p w:rsidR="00B53829" w:rsidRPr="00F33109" w:rsidRDefault="00B53829" w:rsidP="001C24F9">
            <w:pPr>
              <w:jc w:val="right"/>
              <w:rPr>
                <w:sz w:val="22"/>
                <w:szCs w:val="22"/>
              </w:rPr>
            </w:pPr>
          </w:p>
        </w:tc>
        <w:tc>
          <w:tcPr>
            <w:tcW w:w="288" w:type="dxa"/>
          </w:tcPr>
          <w:p w:rsidR="00B53829" w:rsidRPr="00F33109" w:rsidRDefault="00B53829" w:rsidP="001C24F9">
            <w:pPr>
              <w:jc w:val="both"/>
              <w:rPr>
                <w:sz w:val="22"/>
                <w:szCs w:val="22"/>
              </w:rPr>
            </w:pPr>
          </w:p>
        </w:tc>
        <w:tc>
          <w:tcPr>
            <w:tcW w:w="4896" w:type="dxa"/>
          </w:tcPr>
          <w:p w:rsidR="00B53829" w:rsidRPr="00F33109" w:rsidRDefault="00B53829" w:rsidP="001C24F9">
            <w:pPr>
              <w:jc w:val="both"/>
              <w:rPr>
                <w:sz w:val="22"/>
                <w:szCs w:val="22"/>
              </w:rPr>
            </w:pPr>
          </w:p>
        </w:tc>
      </w:tr>
      <w:tr w:rsidR="00B53829" w:rsidRPr="00F33109" w:rsidTr="00B53829">
        <w:trPr>
          <w:jc w:val="center"/>
        </w:trPr>
        <w:tc>
          <w:tcPr>
            <w:tcW w:w="3600" w:type="dxa"/>
          </w:tcPr>
          <w:p w:rsidR="00B53829" w:rsidRPr="00F33109" w:rsidRDefault="00B53829" w:rsidP="001C24F9">
            <w:pPr>
              <w:jc w:val="right"/>
              <w:rPr>
                <w:b/>
                <w:sz w:val="22"/>
                <w:szCs w:val="22"/>
              </w:rPr>
            </w:pPr>
            <w:r w:rsidRPr="00F33109">
              <w:rPr>
                <w:b/>
                <w:sz w:val="22"/>
                <w:szCs w:val="22"/>
              </w:rPr>
              <w:t>Contracting Authority:</w:t>
            </w:r>
          </w:p>
        </w:tc>
        <w:tc>
          <w:tcPr>
            <w:tcW w:w="288" w:type="dxa"/>
          </w:tcPr>
          <w:p w:rsidR="00B53829" w:rsidRPr="00F33109" w:rsidRDefault="00B53829" w:rsidP="001C24F9">
            <w:pPr>
              <w:jc w:val="both"/>
              <w:rPr>
                <w:color w:val="0000FF"/>
                <w:sz w:val="22"/>
                <w:szCs w:val="22"/>
              </w:rPr>
            </w:pPr>
          </w:p>
        </w:tc>
        <w:tc>
          <w:tcPr>
            <w:tcW w:w="4896" w:type="dxa"/>
          </w:tcPr>
          <w:p w:rsidR="00B53829" w:rsidRPr="00F33109" w:rsidRDefault="00B53829" w:rsidP="001C24F9">
            <w:pPr>
              <w:jc w:val="both"/>
              <w:rPr>
                <w:b/>
                <w:color w:val="0000FF"/>
                <w:sz w:val="22"/>
                <w:szCs w:val="22"/>
              </w:rPr>
            </w:pPr>
            <w:r w:rsidRPr="00F33109">
              <w:rPr>
                <w:b/>
                <w:color w:val="0000FF"/>
                <w:sz w:val="22"/>
                <w:szCs w:val="22"/>
              </w:rPr>
              <w:t>Daniel Papay</w:t>
            </w:r>
          </w:p>
        </w:tc>
      </w:tr>
      <w:tr w:rsidR="00B53829" w:rsidRPr="00F33109" w:rsidTr="00B53829">
        <w:trPr>
          <w:jc w:val="center"/>
        </w:trPr>
        <w:tc>
          <w:tcPr>
            <w:tcW w:w="3600" w:type="dxa"/>
          </w:tcPr>
          <w:p w:rsidR="00B53829" w:rsidRPr="00F33109" w:rsidRDefault="00B53829" w:rsidP="001C24F9">
            <w:pPr>
              <w:jc w:val="right"/>
              <w:rPr>
                <w:sz w:val="22"/>
                <w:szCs w:val="22"/>
              </w:rPr>
            </w:pPr>
            <w:r w:rsidRPr="00F33109">
              <w:rPr>
                <w:sz w:val="22"/>
                <w:szCs w:val="22"/>
              </w:rPr>
              <w:t>Address:</w:t>
            </w:r>
          </w:p>
        </w:tc>
        <w:tc>
          <w:tcPr>
            <w:tcW w:w="288" w:type="dxa"/>
          </w:tcPr>
          <w:p w:rsidR="00B53829" w:rsidRPr="00F33109" w:rsidRDefault="00B53829" w:rsidP="001C24F9">
            <w:pPr>
              <w:jc w:val="both"/>
              <w:rPr>
                <w:color w:val="0000FF"/>
                <w:sz w:val="22"/>
                <w:szCs w:val="22"/>
              </w:rPr>
            </w:pPr>
          </w:p>
        </w:tc>
        <w:tc>
          <w:tcPr>
            <w:tcW w:w="4896" w:type="dxa"/>
          </w:tcPr>
          <w:p w:rsidR="00B53829" w:rsidRPr="00F33109" w:rsidRDefault="00B53829" w:rsidP="001C24F9">
            <w:pPr>
              <w:jc w:val="both"/>
              <w:rPr>
                <w:color w:val="0000FF"/>
                <w:sz w:val="22"/>
                <w:szCs w:val="22"/>
              </w:rPr>
            </w:pPr>
            <w:r w:rsidRPr="00F33109">
              <w:rPr>
                <w:color w:val="0000FF"/>
                <w:sz w:val="22"/>
                <w:szCs w:val="22"/>
              </w:rPr>
              <w:t>3640 Colonel Glenn Highway</w:t>
            </w:r>
          </w:p>
          <w:p w:rsidR="00B53829" w:rsidRPr="00F33109" w:rsidRDefault="00B53829" w:rsidP="001C24F9">
            <w:pPr>
              <w:jc w:val="both"/>
              <w:rPr>
                <w:color w:val="0000FF"/>
                <w:sz w:val="22"/>
                <w:szCs w:val="22"/>
              </w:rPr>
            </w:pPr>
            <w:r w:rsidRPr="00F33109">
              <w:rPr>
                <w:color w:val="0000FF"/>
                <w:sz w:val="22"/>
                <w:szCs w:val="22"/>
              </w:rPr>
              <w:t>392 University Hall</w:t>
            </w:r>
          </w:p>
          <w:p w:rsidR="00B53829" w:rsidRPr="00F33109" w:rsidRDefault="00B53829" w:rsidP="001C24F9">
            <w:pPr>
              <w:jc w:val="both"/>
              <w:rPr>
                <w:color w:val="0000FF"/>
                <w:sz w:val="22"/>
                <w:szCs w:val="22"/>
              </w:rPr>
            </w:pPr>
            <w:r w:rsidRPr="00F33109">
              <w:rPr>
                <w:color w:val="0000FF"/>
                <w:sz w:val="22"/>
                <w:szCs w:val="22"/>
              </w:rPr>
              <w:t>Dayton, Ohio 45435</w:t>
            </w:r>
          </w:p>
          <w:p w:rsidR="00B53829" w:rsidRPr="00F33109" w:rsidRDefault="00B53829" w:rsidP="001C24F9">
            <w:pPr>
              <w:jc w:val="both"/>
              <w:rPr>
                <w:color w:val="0000FF"/>
                <w:sz w:val="22"/>
                <w:szCs w:val="22"/>
              </w:rPr>
            </w:pPr>
          </w:p>
        </w:tc>
      </w:tr>
      <w:tr w:rsidR="00042D13" w:rsidTr="00B53829">
        <w:trPr>
          <w:jc w:val="center"/>
        </w:trPr>
        <w:tc>
          <w:tcPr>
            <w:tcW w:w="3600" w:type="dxa"/>
          </w:tcPr>
          <w:p w:rsidR="00042D13" w:rsidRPr="00042D13" w:rsidRDefault="00042D13" w:rsidP="00042D13">
            <w:pPr>
              <w:jc w:val="right"/>
              <w:rPr>
                <w:rFonts w:ascii="Times New Roman" w:hAnsi="Times New Roman"/>
                <w:b/>
                <w:sz w:val="22"/>
                <w:szCs w:val="22"/>
              </w:rPr>
            </w:pPr>
            <w:r w:rsidRPr="00042D13">
              <w:rPr>
                <w:rFonts w:ascii="Times New Roman" w:hAnsi="Times New Roman"/>
                <w:b/>
                <w:sz w:val="22"/>
                <w:szCs w:val="22"/>
              </w:rPr>
              <w:t>Contractor:</w:t>
            </w:r>
          </w:p>
        </w:tc>
        <w:tc>
          <w:tcPr>
            <w:tcW w:w="288" w:type="dxa"/>
          </w:tcPr>
          <w:p w:rsidR="00042D13" w:rsidRPr="00042D13" w:rsidRDefault="00042D13" w:rsidP="003D1199">
            <w:pPr>
              <w:jc w:val="both"/>
              <w:rPr>
                <w:rFonts w:ascii="Times New Roman" w:hAnsi="Times New Roman"/>
                <w:sz w:val="22"/>
                <w:szCs w:val="22"/>
              </w:rPr>
            </w:pPr>
          </w:p>
        </w:tc>
        <w:tc>
          <w:tcPr>
            <w:tcW w:w="4896" w:type="dxa"/>
          </w:tcPr>
          <w:p w:rsidR="00042D13" w:rsidRPr="00042D13" w:rsidRDefault="00042D13" w:rsidP="003D1199">
            <w:pPr>
              <w:jc w:val="both"/>
              <w:rPr>
                <w:rFonts w:ascii="Times New Roman" w:hAnsi="Times New Roman"/>
                <w:b/>
                <w:sz w:val="22"/>
                <w:szCs w:val="22"/>
              </w:rPr>
            </w:pPr>
            <w:r w:rsidRPr="00042D13">
              <w:rPr>
                <w:rFonts w:ascii="Times New Roman" w:hAnsi="Times New Roman"/>
                <w:b/>
                <w:color w:val="0000FF"/>
                <w:sz w:val="22"/>
                <w:szCs w:val="22"/>
              </w:rPr>
              <w:t>«insert name»</w:t>
            </w:r>
          </w:p>
        </w:tc>
      </w:tr>
      <w:tr w:rsidR="00042D13" w:rsidTr="00B53829">
        <w:trPr>
          <w:jc w:val="center"/>
        </w:trPr>
        <w:tc>
          <w:tcPr>
            <w:tcW w:w="3600" w:type="dxa"/>
          </w:tcPr>
          <w:p w:rsidR="00042D13" w:rsidRPr="00042D13" w:rsidRDefault="00042D13" w:rsidP="003D1199">
            <w:pPr>
              <w:jc w:val="right"/>
              <w:rPr>
                <w:rFonts w:ascii="Times New Roman" w:hAnsi="Times New Roman"/>
                <w:sz w:val="22"/>
                <w:szCs w:val="22"/>
              </w:rPr>
            </w:pPr>
            <w:r w:rsidRPr="00042D13">
              <w:rPr>
                <w:rFonts w:ascii="Times New Roman" w:hAnsi="Times New Roman"/>
                <w:sz w:val="22"/>
                <w:szCs w:val="22"/>
              </w:rPr>
              <w:t>Contractor’s Principal Contact:</w:t>
            </w:r>
          </w:p>
        </w:tc>
        <w:tc>
          <w:tcPr>
            <w:tcW w:w="288" w:type="dxa"/>
          </w:tcPr>
          <w:p w:rsidR="00042D13" w:rsidRPr="00042D13" w:rsidRDefault="00042D13" w:rsidP="003D1199">
            <w:pPr>
              <w:jc w:val="both"/>
              <w:rPr>
                <w:rFonts w:ascii="Times New Roman" w:hAnsi="Times New Roman"/>
                <w:sz w:val="22"/>
                <w:szCs w:val="22"/>
              </w:rPr>
            </w:pPr>
          </w:p>
        </w:tc>
        <w:tc>
          <w:tcPr>
            <w:tcW w:w="4896" w:type="dxa"/>
          </w:tcPr>
          <w:p w:rsidR="00042D13" w:rsidRPr="00042D13" w:rsidRDefault="00042D13" w:rsidP="003D1199">
            <w:pPr>
              <w:jc w:val="both"/>
              <w:rPr>
                <w:rFonts w:ascii="Times New Roman" w:hAnsi="Times New Roman"/>
                <w:sz w:val="22"/>
                <w:szCs w:val="22"/>
              </w:rPr>
            </w:pPr>
            <w:r w:rsidRPr="00042D13">
              <w:rPr>
                <w:rFonts w:ascii="Times New Roman" w:hAnsi="Times New Roman"/>
                <w:color w:val="0000FF"/>
                <w:sz w:val="22"/>
                <w:szCs w:val="22"/>
              </w:rPr>
              <w:t>«insert name»</w:t>
            </w:r>
          </w:p>
        </w:tc>
      </w:tr>
      <w:tr w:rsidR="00042D13" w:rsidTr="00B53829">
        <w:trPr>
          <w:jc w:val="center"/>
        </w:trPr>
        <w:tc>
          <w:tcPr>
            <w:tcW w:w="3600" w:type="dxa"/>
          </w:tcPr>
          <w:p w:rsidR="00042D13" w:rsidRPr="00042D13" w:rsidRDefault="00042D13" w:rsidP="003D1199">
            <w:pPr>
              <w:jc w:val="right"/>
              <w:rPr>
                <w:rFonts w:ascii="Times New Roman" w:hAnsi="Times New Roman"/>
                <w:sz w:val="22"/>
                <w:szCs w:val="22"/>
              </w:rPr>
            </w:pPr>
            <w:r w:rsidRPr="00042D13">
              <w:rPr>
                <w:rFonts w:ascii="Times New Roman" w:hAnsi="Times New Roman"/>
                <w:sz w:val="22"/>
                <w:szCs w:val="22"/>
              </w:rPr>
              <w:t>Address:</w:t>
            </w:r>
          </w:p>
        </w:tc>
        <w:tc>
          <w:tcPr>
            <w:tcW w:w="288" w:type="dxa"/>
          </w:tcPr>
          <w:p w:rsidR="00042D13" w:rsidRPr="00042D13" w:rsidRDefault="00042D13" w:rsidP="003D1199">
            <w:pPr>
              <w:jc w:val="both"/>
              <w:rPr>
                <w:rFonts w:ascii="Times New Roman" w:hAnsi="Times New Roman"/>
                <w:sz w:val="22"/>
                <w:szCs w:val="22"/>
              </w:rPr>
            </w:pPr>
          </w:p>
        </w:tc>
        <w:tc>
          <w:tcPr>
            <w:tcW w:w="4896" w:type="dxa"/>
          </w:tcPr>
          <w:p w:rsidR="00042D13" w:rsidRPr="00042D13" w:rsidRDefault="00042D13" w:rsidP="003D1199">
            <w:pPr>
              <w:jc w:val="both"/>
              <w:rPr>
                <w:rFonts w:ascii="Times New Roman" w:hAnsi="Times New Roman"/>
                <w:color w:val="0000FF"/>
                <w:sz w:val="22"/>
                <w:szCs w:val="22"/>
              </w:rPr>
            </w:pPr>
            <w:r w:rsidRPr="00042D13">
              <w:rPr>
                <w:rFonts w:ascii="Times New Roman" w:hAnsi="Times New Roman"/>
                <w:color w:val="0000FF"/>
                <w:sz w:val="22"/>
                <w:szCs w:val="22"/>
              </w:rPr>
              <w:t>«insert street address»</w:t>
            </w:r>
          </w:p>
          <w:p w:rsidR="00042D13" w:rsidRPr="00042D13" w:rsidRDefault="00042D13" w:rsidP="003D1199">
            <w:pPr>
              <w:jc w:val="both"/>
              <w:rPr>
                <w:rFonts w:ascii="Times New Roman" w:hAnsi="Times New Roman"/>
                <w:sz w:val="22"/>
                <w:szCs w:val="22"/>
              </w:rPr>
            </w:pPr>
            <w:r w:rsidRPr="00042D13">
              <w:rPr>
                <w:rFonts w:ascii="Times New Roman" w:hAnsi="Times New Roman"/>
                <w:color w:val="0000FF"/>
                <w:sz w:val="22"/>
                <w:szCs w:val="22"/>
              </w:rPr>
              <w:t>«insert city, state  zip code»</w:t>
            </w:r>
          </w:p>
        </w:tc>
      </w:tr>
      <w:tr w:rsidR="00042D13" w:rsidTr="00B53829">
        <w:trPr>
          <w:jc w:val="center"/>
        </w:trPr>
        <w:tc>
          <w:tcPr>
            <w:tcW w:w="3600" w:type="dxa"/>
          </w:tcPr>
          <w:p w:rsidR="00042D13" w:rsidRPr="00042D13" w:rsidRDefault="00042D13" w:rsidP="003D1199">
            <w:pPr>
              <w:jc w:val="right"/>
              <w:rPr>
                <w:rFonts w:ascii="Times New Roman" w:hAnsi="Times New Roman"/>
                <w:sz w:val="22"/>
                <w:szCs w:val="22"/>
              </w:rPr>
            </w:pPr>
          </w:p>
        </w:tc>
        <w:tc>
          <w:tcPr>
            <w:tcW w:w="288" w:type="dxa"/>
          </w:tcPr>
          <w:p w:rsidR="00042D13" w:rsidRPr="00042D13" w:rsidRDefault="00042D13" w:rsidP="003D1199">
            <w:pPr>
              <w:jc w:val="both"/>
              <w:rPr>
                <w:rFonts w:ascii="Times New Roman" w:hAnsi="Times New Roman"/>
                <w:sz w:val="22"/>
                <w:szCs w:val="22"/>
              </w:rPr>
            </w:pPr>
          </w:p>
        </w:tc>
        <w:tc>
          <w:tcPr>
            <w:tcW w:w="4896" w:type="dxa"/>
          </w:tcPr>
          <w:p w:rsidR="00042D13" w:rsidRPr="00042D13" w:rsidRDefault="00042D13" w:rsidP="003D1199">
            <w:pPr>
              <w:jc w:val="both"/>
              <w:rPr>
                <w:rFonts w:ascii="Times New Roman" w:hAnsi="Times New Roman"/>
                <w:sz w:val="22"/>
                <w:szCs w:val="22"/>
              </w:rPr>
            </w:pPr>
          </w:p>
        </w:tc>
      </w:tr>
      <w:tr w:rsidR="00042D13" w:rsidTr="00B53829">
        <w:trPr>
          <w:jc w:val="center"/>
        </w:trPr>
        <w:tc>
          <w:tcPr>
            <w:tcW w:w="3600" w:type="dxa"/>
          </w:tcPr>
          <w:p w:rsidR="00042D13" w:rsidRPr="00042D13" w:rsidRDefault="00042D13" w:rsidP="003D1199">
            <w:pPr>
              <w:jc w:val="right"/>
              <w:rPr>
                <w:rFonts w:ascii="Times New Roman" w:hAnsi="Times New Roman"/>
                <w:b/>
                <w:sz w:val="22"/>
                <w:szCs w:val="22"/>
              </w:rPr>
            </w:pPr>
            <w:r w:rsidRPr="00042D13">
              <w:rPr>
                <w:rFonts w:ascii="Times New Roman" w:hAnsi="Times New Roman"/>
                <w:b/>
                <w:sz w:val="22"/>
                <w:szCs w:val="22"/>
              </w:rPr>
              <w:t>Architect/Engineer (“A/E”):</w:t>
            </w:r>
          </w:p>
        </w:tc>
        <w:tc>
          <w:tcPr>
            <w:tcW w:w="288" w:type="dxa"/>
          </w:tcPr>
          <w:p w:rsidR="00042D13" w:rsidRPr="00042D13" w:rsidRDefault="00042D13" w:rsidP="003D1199">
            <w:pPr>
              <w:jc w:val="both"/>
              <w:rPr>
                <w:rFonts w:ascii="Times New Roman" w:hAnsi="Times New Roman"/>
                <w:sz w:val="22"/>
                <w:szCs w:val="22"/>
              </w:rPr>
            </w:pPr>
          </w:p>
        </w:tc>
        <w:tc>
          <w:tcPr>
            <w:tcW w:w="4896" w:type="dxa"/>
          </w:tcPr>
          <w:p w:rsidR="00042D13" w:rsidRPr="00042D13" w:rsidRDefault="00042D13" w:rsidP="003D1199">
            <w:pPr>
              <w:jc w:val="both"/>
              <w:rPr>
                <w:rFonts w:ascii="Times New Roman" w:hAnsi="Times New Roman"/>
                <w:b/>
                <w:sz w:val="22"/>
                <w:szCs w:val="22"/>
              </w:rPr>
            </w:pPr>
            <w:r w:rsidRPr="00042D13">
              <w:rPr>
                <w:rFonts w:ascii="Times New Roman" w:hAnsi="Times New Roman"/>
                <w:b/>
                <w:color w:val="0000FF"/>
                <w:sz w:val="22"/>
                <w:szCs w:val="22"/>
              </w:rPr>
              <w:t>«insert name»</w:t>
            </w:r>
          </w:p>
        </w:tc>
      </w:tr>
      <w:tr w:rsidR="00042D13" w:rsidTr="00B53829">
        <w:trPr>
          <w:jc w:val="center"/>
        </w:trPr>
        <w:tc>
          <w:tcPr>
            <w:tcW w:w="3600" w:type="dxa"/>
          </w:tcPr>
          <w:p w:rsidR="00042D13" w:rsidRPr="00042D13" w:rsidRDefault="00042D13" w:rsidP="003D1199">
            <w:pPr>
              <w:jc w:val="right"/>
              <w:rPr>
                <w:rFonts w:ascii="Times New Roman" w:hAnsi="Times New Roman"/>
                <w:sz w:val="22"/>
                <w:szCs w:val="22"/>
              </w:rPr>
            </w:pPr>
            <w:r w:rsidRPr="00042D13">
              <w:rPr>
                <w:rFonts w:ascii="Times New Roman" w:hAnsi="Times New Roman"/>
                <w:sz w:val="22"/>
                <w:szCs w:val="22"/>
              </w:rPr>
              <w:t>A/E’s Principal Contact:</w:t>
            </w:r>
          </w:p>
        </w:tc>
        <w:tc>
          <w:tcPr>
            <w:tcW w:w="288" w:type="dxa"/>
          </w:tcPr>
          <w:p w:rsidR="00042D13" w:rsidRPr="00042D13" w:rsidRDefault="00042D13" w:rsidP="003D1199">
            <w:pPr>
              <w:jc w:val="both"/>
              <w:rPr>
                <w:rFonts w:ascii="Times New Roman" w:hAnsi="Times New Roman"/>
                <w:sz w:val="22"/>
                <w:szCs w:val="22"/>
              </w:rPr>
            </w:pPr>
          </w:p>
        </w:tc>
        <w:tc>
          <w:tcPr>
            <w:tcW w:w="4896" w:type="dxa"/>
          </w:tcPr>
          <w:p w:rsidR="00042D13" w:rsidRPr="00042D13" w:rsidRDefault="00042D13" w:rsidP="003D1199">
            <w:pPr>
              <w:jc w:val="both"/>
              <w:rPr>
                <w:rFonts w:ascii="Times New Roman" w:hAnsi="Times New Roman"/>
                <w:sz w:val="22"/>
                <w:szCs w:val="22"/>
              </w:rPr>
            </w:pPr>
            <w:r w:rsidRPr="00042D13">
              <w:rPr>
                <w:rFonts w:ascii="Times New Roman" w:hAnsi="Times New Roman"/>
                <w:color w:val="0000FF"/>
                <w:sz w:val="22"/>
                <w:szCs w:val="22"/>
              </w:rPr>
              <w:t>«insert name»</w:t>
            </w:r>
          </w:p>
        </w:tc>
      </w:tr>
      <w:tr w:rsidR="00042D13" w:rsidTr="00B53829">
        <w:trPr>
          <w:jc w:val="center"/>
        </w:trPr>
        <w:tc>
          <w:tcPr>
            <w:tcW w:w="3600" w:type="dxa"/>
          </w:tcPr>
          <w:p w:rsidR="00042D13" w:rsidRPr="00042D13" w:rsidRDefault="00042D13" w:rsidP="003D1199">
            <w:pPr>
              <w:jc w:val="right"/>
              <w:rPr>
                <w:rFonts w:ascii="Times New Roman" w:hAnsi="Times New Roman"/>
                <w:sz w:val="22"/>
                <w:szCs w:val="22"/>
              </w:rPr>
            </w:pPr>
            <w:r w:rsidRPr="00042D13">
              <w:rPr>
                <w:rFonts w:ascii="Times New Roman" w:hAnsi="Times New Roman"/>
                <w:sz w:val="22"/>
                <w:szCs w:val="22"/>
              </w:rPr>
              <w:t>Address:</w:t>
            </w:r>
          </w:p>
        </w:tc>
        <w:tc>
          <w:tcPr>
            <w:tcW w:w="288" w:type="dxa"/>
          </w:tcPr>
          <w:p w:rsidR="00042D13" w:rsidRPr="00042D13" w:rsidRDefault="00042D13" w:rsidP="003D1199">
            <w:pPr>
              <w:jc w:val="both"/>
              <w:rPr>
                <w:rFonts w:ascii="Times New Roman" w:hAnsi="Times New Roman"/>
                <w:sz w:val="22"/>
                <w:szCs w:val="22"/>
              </w:rPr>
            </w:pPr>
          </w:p>
        </w:tc>
        <w:tc>
          <w:tcPr>
            <w:tcW w:w="4896" w:type="dxa"/>
          </w:tcPr>
          <w:p w:rsidR="00042D13" w:rsidRPr="00042D13" w:rsidRDefault="00042D13" w:rsidP="003D1199">
            <w:pPr>
              <w:jc w:val="both"/>
              <w:rPr>
                <w:rFonts w:ascii="Times New Roman" w:hAnsi="Times New Roman"/>
                <w:color w:val="0000FF"/>
                <w:sz w:val="22"/>
                <w:szCs w:val="22"/>
              </w:rPr>
            </w:pPr>
            <w:r w:rsidRPr="00042D13">
              <w:rPr>
                <w:rFonts w:ascii="Times New Roman" w:hAnsi="Times New Roman"/>
                <w:color w:val="0000FF"/>
                <w:sz w:val="22"/>
                <w:szCs w:val="22"/>
              </w:rPr>
              <w:t>«insert street address»</w:t>
            </w:r>
          </w:p>
          <w:p w:rsidR="00042D13" w:rsidRPr="00042D13" w:rsidRDefault="00042D13" w:rsidP="003D1199">
            <w:pPr>
              <w:jc w:val="both"/>
              <w:rPr>
                <w:rFonts w:ascii="Times New Roman" w:hAnsi="Times New Roman"/>
                <w:sz w:val="22"/>
                <w:szCs w:val="22"/>
              </w:rPr>
            </w:pPr>
            <w:r w:rsidRPr="00042D13">
              <w:rPr>
                <w:rFonts w:ascii="Times New Roman" w:hAnsi="Times New Roman"/>
                <w:color w:val="0000FF"/>
                <w:sz w:val="22"/>
                <w:szCs w:val="22"/>
              </w:rPr>
              <w:t>«insert city, state  zip code»</w:t>
            </w:r>
          </w:p>
        </w:tc>
      </w:tr>
      <w:tr w:rsidR="00042D13" w:rsidTr="00B53829">
        <w:trPr>
          <w:jc w:val="center"/>
        </w:trPr>
        <w:tc>
          <w:tcPr>
            <w:tcW w:w="3600" w:type="dxa"/>
          </w:tcPr>
          <w:p w:rsidR="00042D13" w:rsidRPr="00042D13" w:rsidRDefault="00042D13" w:rsidP="003D1199">
            <w:pPr>
              <w:jc w:val="right"/>
              <w:rPr>
                <w:rFonts w:ascii="Times New Roman" w:hAnsi="Times New Roman"/>
                <w:sz w:val="22"/>
                <w:szCs w:val="22"/>
              </w:rPr>
            </w:pPr>
          </w:p>
        </w:tc>
        <w:tc>
          <w:tcPr>
            <w:tcW w:w="288" w:type="dxa"/>
          </w:tcPr>
          <w:p w:rsidR="00042D13" w:rsidRPr="00042D13" w:rsidRDefault="00042D13" w:rsidP="003D1199">
            <w:pPr>
              <w:jc w:val="both"/>
              <w:rPr>
                <w:rFonts w:ascii="Times New Roman" w:hAnsi="Times New Roman"/>
                <w:sz w:val="22"/>
                <w:szCs w:val="22"/>
              </w:rPr>
            </w:pPr>
          </w:p>
        </w:tc>
        <w:tc>
          <w:tcPr>
            <w:tcW w:w="4896" w:type="dxa"/>
          </w:tcPr>
          <w:p w:rsidR="00042D13" w:rsidRPr="00042D13" w:rsidRDefault="00042D13" w:rsidP="003D1199">
            <w:pPr>
              <w:jc w:val="both"/>
              <w:rPr>
                <w:rFonts w:ascii="Times New Roman" w:hAnsi="Times New Roman"/>
                <w:sz w:val="22"/>
                <w:szCs w:val="22"/>
              </w:rPr>
            </w:pPr>
          </w:p>
        </w:tc>
      </w:tr>
    </w:tbl>
    <w:p w:rsidR="00D949A9" w:rsidRPr="00B12D8F" w:rsidRDefault="001C1912" w:rsidP="00826C73">
      <w:pPr>
        <w:pStyle w:val="Heading1"/>
      </w:pPr>
      <w:r>
        <w:t xml:space="preserve">- </w:t>
      </w:r>
      <w:r w:rsidR="00F33109">
        <w:t>SCOPE OF WORK</w:t>
      </w:r>
    </w:p>
    <w:p w:rsidR="004D6D12" w:rsidRDefault="004D6D12" w:rsidP="004D6D12">
      <w:pPr>
        <w:pStyle w:val="Heading2"/>
        <w:spacing w:before="180"/>
      </w:pPr>
      <w:bookmarkStart w:id="1" w:name="_Toc168224941"/>
      <w:r w:rsidRPr="00F127F5">
        <w:t xml:space="preserve">The </w:t>
      </w:r>
      <w:r>
        <w:t>Contractor</w:t>
      </w:r>
      <w:r w:rsidRPr="00F127F5">
        <w:t xml:space="preserve"> shall perform and provide all of the Work described in the Contract</w:t>
      </w:r>
      <w:r w:rsidR="00EA29EC">
        <w:t xml:space="preserve"> Documents</w:t>
      </w:r>
      <w:r w:rsidRPr="00F127F5">
        <w:t>.</w:t>
      </w:r>
      <w:r w:rsidR="00EA29EC">
        <w:t xml:space="preserve">  The Contract Documents consist of:</w:t>
      </w:r>
    </w:p>
    <w:p w:rsidR="00EA29EC" w:rsidRDefault="00EA29EC" w:rsidP="00EA29EC">
      <w:pPr>
        <w:pStyle w:val="Heading3"/>
        <w:tabs>
          <w:tab w:val="clear" w:pos="1440"/>
          <w:tab w:val="left" w:leader="dot" w:pos="5760"/>
        </w:tabs>
        <w:ind w:left="1080"/>
      </w:pPr>
      <w:r>
        <w:t>This Agreement signed by the Owner and the Contractor.</w:t>
      </w:r>
    </w:p>
    <w:p w:rsidR="00EA29EC" w:rsidRDefault="00EA29EC" w:rsidP="00EA29EC">
      <w:pPr>
        <w:pStyle w:val="Heading3"/>
        <w:tabs>
          <w:tab w:val="clear" w:pos="1440"/>
          <w:tab w:val="left" w:leader="dot" w:pos="5760"/>
        </w:tabs>
        <w:ind w:left="1080"/>
      </w:pPr>
      <w:r>
        <w:t xml:space="preserve">The Drawings and Specifications prepared by the A/E dated </w:t>
      </w:r>
      <w:r>
        <w:rPr>
          <w:color w:val="0000FF"/>
        </w:rPr>
        <w:t>«insert date</w:t>
      </w:r>
      <w:r w:rsidRPr="00042D13">
        <w:rPr>
          <w:color w:val="0000FF"/>
        </w:rPr>
        <w:t>»</w:t>
      </w:r>
      <w:r>
        <w:rPr>
          <w:color w:val="0000FF"/>
        </w:rPr>
        <w:t xml:space="preserve"> </w:t>
      </w:r>
      <w:r w:rsidR="0039461A">
        <w:t>and enumerated as follows:</w:t>
      </w:r>
    </w:p>
    <w:p w:rsidR="0039461A" w:rsidRDefault="0039461A" w:rsidP="0039461A">
      <w:pPr>
        <w:ind w:left="1080"/>
        <w:rPr>
          <w:sz w:val="22"/>
          <w:szCs w:val="22"/>
        </w:rPr>
      </w:pPr>
      <w:r w:rsidRPr="0039461A">
        <w:rPr>
          <w:sz w:val="22"/>
          <w:szCs w:val="22"/>
        </w:rPr>
        <w:t>Drawings</w:t>
      </w:r>
      <w:r>
        <w:rPr>
          <w:sz w:val="22"/>
          <w:szCs w:val="22"/>
        </w:rPr>
        <w:t xml:space="preserve">:  </w:t>
      </w:r>
      <w:r w:rsidR="006E0776">
        <w:rPr>
          <w:color w:val="0000FF"/>
          <w:sz w:val="22"/>
          <w:szCs w:val="22"/>
        </w:rPr>
        <w:t>«list all</w:t>
      </w:r>
      <w:r w:rsidRPr="0039461A">
        <w:rPr>
          <w:color w:val="0000FF"/>
          <w:sz w:val="22"/>
          <w:szCs w:val="22"/>
        </w:rPr>
        <w:t xml:space="preserve"> d</w:t>
      </w:r>
      <w:r w:rsidR="006E0776">
        <w:rPr>
          <w:color w:val="0000FF"/>
          <w:sz w:val="22"/>
          <w:szCs w:val="22"/>
        </w:rPr>
        <w:t>rawings with sheet numbers and sheet titles</w:t>
      </w:r>
      <w:r w:rsidRPr="0039461A">
        <w:rPr>
          <w:rFonts w:ascii="Times New Roman" w:hAnsi="Times New Roman"/>
          <w:color w:val="0000FF"/>
          <w:sz w:val="22"/>
          <w:szCs w:val="22"/>
        </w:rPr>
        <w:t>»</w:t>
      </w:r>
    </w:p>
    <w:p w:rsidR="0039461A" w:rsidRDefault="0039461A" w:rsidP="0039461A">
      <w:pPr>
        <w:ind w:left="1080"/>
        <w:rPr>
          <w:sz w:val="22"/>
          <w:szCs w:val="22"/>
        </w:rPr>
      </w:pPr>
    </w:p>
    <w:p w:rsidR="0039461A" w:rsidRDefault="0039461A" w:rsidP="0039461A">
      <w:pPr>
        <w:ind w:left="1080"/>
        <w:rPr>
          <w:rFonts w:ascii="Times New Roman" w:hAnsi="Times New Roman"/>
          <w:color w:val="0000FF"/>
          <w:sz w:val="22"/>
          <w:szCs w:val="22"/>
        </w:rPr>
      </w:pPr>
      <w:r>
        <w:rPr>
          <w:sz w:val="22"/>
          <w:szCs w:val="22"/>
        </w:rPr>
        <w:t>Specif</w:t>
      </w:r>
      <w:r w:rsidR="006E0776">
        <w:rPr>
          <w:sz w:val="22"/>
          <w:szCs w:val="22"/>
        </w:rPr>
        <w:t>i</w:t>
      </w:r>
      <w:r>
        <w:rPr>
          <w:sz w:val="22"/>
          <w:szCs w:val="22"/>
        </w:rPr>
        <w:t>cations:</w:t>
      </w:r>
      <w:r w:rsidR="006E0776">
        <w:rPr>
          <w:sz w:val="22"/>
          <w:szCs w:val="22"/>
        </w:rPr>
        <w:t xml:space="preserve">  </w:t>
      </w:r>
      <w:r w:rsidR="006E0776">
        <w:rPr>
          <w:color w:val="0000FF"/>
          <w:sz w:val="22"/>
          <w:szCs w:val="22"/>
        </w:rPr>
        <w:t>«list all specification sections with section numbers and section titles</w:t>
      </w:r>
      <w:r w:rsidR="006E0776" w:rsidRPr="0039461A">
        <w:rPr>
          <w:rFonts w:ascii="Times New Roman" w:hAnsi="Times New Roman"/>
          <w:color w:val="0000FF"/>
          <w:sz w:val="22"/>
          <w:szCs w:val="22"/>
        </w:rPr>
        <w:t>»</w:t>
      </w:r>
    </w:p>
    <w:p w:rsidR="006E0776" w:rsidRDefault="006E0776" w:rsidP="0039461A">
      <w:pPr>
        <w:ind w:left="1080"/>
        <w:rPr>
          <w:sz w:val="22"/>
          <w:szCs w:val="22"/>
        </w:rPr>
      </w:pPr>
    </w:p>
    <w:p w:rsidR="006E0776" w:rsidRDefault="006E0776" w:rsidP="006E0776">
      <w:pPr>
        <w:ind w:left="1080"/>
        <w:rPr>
          <w:rFonts w:ascii="Times New Roman" w:hAnsi="Times New Roman"/>
          <w:color w:val="0000FF"/>
          <w:sz w:val="22"/>
          <w:szCs w:val="22"/>
        </w:rPr>
      </w:pPr>
      <w:r>
        <w:rPr>
          <w:sz w:val="22"/>
          <w:szCs w:val="22"/>
        </w:rPr>
        <w:t xml:space="preserve">Addenda:  </w:t>
      </w:r>
      <w:r>
        <w:rPr>
          <w:color w:val="0000FF"/>
          <w:sz w:val="22"/>
          <w:szCs w:val="22"/>
        </w:rPr>
        <w:t>«list all addenda with numbers and issue dates</w:t>
      </w:r>
      <w:r w:rsidRPr="0039461A">
        <w:rPr>
          <w:rFonts w:ascii="Times New Roman" w:hAnsi="Times New Roman"/>
          <w:color w:val="0000FF"/>
          <w:sz w:val="22"/>
          <w:szCs w:val="22"/>
        </w:rPr>
        <w:t>»</w:t>
      </w:r>
    </w:p>
    <w:p w:rsidR="006E0776" w:rsidRDefault="006E0776" w:rsidP="006E0776">
      <w:pPr>
        <w:ind w:left="1080"/>
        <w:rPr>
          <w:rFonts w:ascii="Times New Roman" w:hAnsi="Times New Roman"/>
          <w:color w:val="0000FF"/>
          <w:sz w:val="22"/>
          <w:szCs w:val="22"/>
        </w:rPr>
      </w:pPr>
    </w:p>
    <w:p w:rsidR="001B015E" w:rsidRPr="006E0776" w:rsidRDefault="006E0776" w:rsidP="001B015E">
      <w:pPr>
        <w:ind w:left="1080"/>
        <w:rPr>
          <w:rFonts w:ascii="Times New Roman" w:hAnsi="Times New Roman"/>
          <w:sz w:val="22"/>
          <w:szCs w:val="22"/>
        </w:rPr>
      </w:pPr>
      <w:r>
        <w:rPr>
          <w:rFonts w:ascii="Times New Roman" w:hAnsi="Times New Roman"/>
          <w:sz w:val="22"/>
          <w:szCs w:val="22"/>
        </w:rPr>
        <w:t>Written orders for changes in the Work issued after execution of this Agreement</w:t>
      </w:r>
      <w:r w:rsidR="001B015E">
        <w:rPr>
          <w:rFonts w:ascii="Times New Roman" w:hAnsi="Times New Roman"/>
          <w:sz w:val="22"/>
          <w:szCs w:val="22"/>
        </w:rPr>
        <w:t xml:space="preserve">; and other documents, if any, identified as follows:  </w:t>
      </w:r>
      <w:r w:rsidR="001B015E">
        <w:rPr>
          <w:color w:val="0000FF"/>
          <w:sz w:val="22"/>
          <w:szCs w:val="22"/>
        </w:rPr>
        <w:t>«list other documents and issue dates</w:t>
      </w:r>
      <w:r w:rsidR="001B015E" w:rsidRPr="0039461A">
        <w:rPr>
          <w:rFonts w:ascii="Times New Roman" w:hAnsi="Times New Roman"/>
          <w:color w:val="0000FF"/>
          <w:sz w:val="22"/>
          <w:szCs w:val="22"/>
        </w:rPr>
        <w:t>»</w:t>
      </w:r>
    </w:p>
    <w:bookmarkEnd w:id="1"/>
    <w:p w:rsidR="00EA29EC" w:rsidRPr="00EA29EC" w:rsidRDefault="00F33109" w:rsidP="001B015E">
      <w:pPr>
        <w:pStyle w:val="Heading2"/>
        <w:spacing w:before="180"/>
      </w:pPr>
      <w:r>
        <w:t xml:space="preserve">All Wright State University projects have an EDGE participation goal of </w:t>
      </w:r>
      <w:r w:rsidRPr="00EA29EC">
        <w:rPr>
          <w:b/>
          <w:color w:val="0000FF"/>
        </w:rPr>
        <w:t>5%</w:t>
      </w:r>
      <w:r w:rsidR="001B015E">
        <w:t>.</w:t>
      </w:r>
    </w:p>
    <w:p w:rsidR="00D949A9" w:rsidRPr="00B12D8F" w:rsidRDefault="00EA2DD4" w:rsidP="00C14742">
      <w:pPr>
        <w:pStyle w:val="Heading1"/>
      </w:pPr>
      <w:r>
        <w:t>– CONTRACT SUM</w:t>
      </w:r>
    </w:p>
    <w:p w:rsidR="00A26917" w:rsidRPr="00042D13" w:rsidRDefault="00D949A9" w:rsidP="00F31EEC">
      <w:pPr>
        <w:pStyle w:val="Heading2"/>
        <w:keepNext/>
      </w:pPr>
      <w:r w:rsidRPr="00042D13">
        <w:t xml:space="preserve">The </w:t>
      </w:r>
      <w:r w:rsidR="005151FA" w:rsidRPr="00042D13">
        <w:t>Owner</w:t>
      </w:r>
      <w:r w:rsidRPr="00042D13">
        <w:t xml:space="preserve"> shall pay </w:t>
      </w:r>
      <w:r w:rsidR="004A563D" w:rsidRPr="00042D13">
        <w:t xml:space="preserve">the Contractor the Contract Sum </w:t>
      </w:r>
      <w:r w:rsidRPr="00042D13">
        <w:t xml:space="preserve">for </w:t>
      </w:r>
      <w:r w:rsidR="004A563D" w:rsidRPr="00042D13">
        <w:t>the Contractor’s proper</w:t>
      </w:r>
      <w:r w:rsidR="00D03D12" w:rsidRPr="00042D13">
        <w:t>, timely,</w:t>
      </w:r>
      <w:r w:rsidR="004A563D" w:rsidRPr="00042D13">
        <w:t xml:space="preserve"> and complete p</w:t>
      </w:r>
      <w:r w:rsidR="00042D13">
        <w:t>erformance of the Contract.</w:t>
      </w:r>
      <w:r w:rsidR="00F33109">
        <w:t xml:space="preserve"> </w:t>
      </w:r>
      <w:r w:rsidR="00042D13">
        <w:t xml:space="preserve"> </w:t>
      </w:r>
      <w:r w:rsidR="004A563D" w:rsidRPr="00042D13">
        <w:t xml:space="preserve">The Contract Sum is </w:t>
      </w:r>
      <w:r w:rsidR="004A563D" w:rsidRPr="000E248F">
        <w:rPr>
          <w:b/>
        </w:rPr>
        <w:t>$</w:t>
      </w:r>
      <w:r w:rsidR="004A563D" w:rsidRPr="000E248F">
        <w:rPr>
          <w:b/>
          <w:color w:val="0000FF"/>
        </w:rPr>
        <w:t>«insert amount»</w:t>
      </w:r>
      <w:r w:rsidR="004A563D" w:rsidRPr="00042D13">
        <w:t xml:space="preserve">, </w:t>
      </w:r>
      <w:r w:rsidRPr="00042D13">
        <w:t xml:space="preserve">subject to additions and deductions as </w:t>
      </w:r>
      <w:r w:rsidRPr="00042D13">
        <w:lastRenderedPageBreak/>
        <w:t>provided in the Contract Documents</w:t>
      </w:r>
      <w:r w:rsidR="00042D13">
        <w:t>.</w:t>
      </w:r>
      <w:r w:rsidR="00F33109">
        <w:t xml:space="preserve"> </w:t>
      </w:r>
      <w:r w:rsidR="00042D13">
        <w:t xml:space="preserve"> </w:t>
      </w:r>
      <w:r w:rsidR="004A563D" w:rsidRPr="00042D13">
        <w:t xml:space="preserve">The </w:t>
      </w:r>
      <w:r w:rsidR="00A26917" w:rsidRPr="00042D13">
        <w:t>Contract Sum</w:t>
      </w:r>
      <w:r w:rsidR="00EA2DD4">
        <w:t xml:space="preserve"> shall include all items and services necessary for the proper execution and completion of the Work and</w:t>
      </w:r>
      <w:r w:rsidR="00A26917" w:rsidRPr="00042D13">
        <w:t xml:space="preserve"> </w:t>
      </w:r>
      <w:r w:rsidR="004A563D" w:rsidRPr="00042D13">
        <w:t xml:space="preserve">is </w:t>
      </w:r>
      <w:r w:rsidR="00A26917" w:rsidRPr="00042D13">
        <w:t>comprised of the following:</w:t>
      </w:r>
    </w:p>
    <w:p w:rsidR="005502B8" w:rsidRPr="007E5FFB" w:rsidRDefault="005502B8" w:rsidP="003E0A52">
      <w:pPr>
        <w:pStyle w:val="Heading3"/>
        <w:tabs>
          <w:tab w:val="left" w:leader="dot" w:pos="5760"/>
        </w:tabs>
      </w:pPr>
      <w:r w:rsidRPr="007E5FFB">
        <w:t>Base Bid</w:t>
      </w:r>
      <w:r w:rsidR="00C244A9">
        <w:t>:</w:t>
      </w:r>
      <w:r>
        <w:tab/>
      </w:r>
      <w:r w:rsidR="00C57723" w:rsidRPr="00480286">
        <w:t>$</w:t>
      </w:r>
      <w:r w:rsidR="00C57723" w:rsidRPr="00042D13">
        <w:rPr>
          <w:color w:val="0000FF"/>
        </w:rPr>
        <w:t>«Insert Base Bid Amount»</w:t>
      </w:r>
    </w:p>
    <w:p w:rsidR="00F31EEC" w:rsidRPr="007E5FFB" w:rsidRDefault="00F31EEC" w:rsidP="00F31EEC">
      <w:pPr>
        <w:pStyle w:val="Heading3"/>
        <w:tabs>
          <w:tab w:val="left" w:leader="dot" w:pos="5760"/>
        </w:tabs>
      </w:pPr>
      <w:r>
        <w:t>Alternate </w:t>
      </w:r>
      <w:r w:rsidRPr="00F31EEC">
        <w:rPr>
          <w:color w:val="0000FF"/>
        </w:rPr>
        <w:t>«Insert Alternates Awarded»</w:t>
      </w:r>
      <w:r>
        <w:t>:</w:t>
      </w:r>
      <w:r>
        <w:tab/>
        <w:t>$</w:t>
      </w:r>
      <w:r w:rsidR="0081671B">
        <w:rPr>
          <w:color w:val="0000FF"/>
        </w:rPr>
        <w:t>«Insert Alternate Amount</w:t>
      </w:r>
      <w:r w:rsidRPr="003E0A52">
        <w:rPr>
          <w:color w:val="0000FF"/>
        </w:rPr>
        <w:t>»</w:t>
      </w:r>
    </w:p>
    <w:p w:rsidR="00F31EEC" w:rsidRPr="007E5FFB" w:rsidRDefault="00F31EEC" w:rsidP="00F31EEC">
      <w:pPr>
        <w:pStyle w:val="Heading3"/>
        <w:tabs>
          <w:tab w:val="left" w:leader="dot" w:pos="5760"/>
        </w:tabs>
      </w:pPr>
      <w:r>
        <w:t>Alternate </w:t>
      </w:r>
      <w:r w:rsidRPr="00F31EEC">
        <w:rPr>
          <w:color w:val="0000FF"/>
        </w:rPr>
        <w:t>«Insert Alternates Awarded»</w:t>
      </w:r>
      <w:r>
        <w:t>:</w:t>
      </w:r>
      <w:r>
        <w:tab/>
        <w:t>$</w:t>
      </w:r>
      <w:r w:rsidR="0081671B">
        <w:rPr>
          <w:color w:val="0000FF"/>
        </w:rPr>
        <w:t>«Insert Alternate Amount</w:t>
      </w:r>
      <w:r w:rsidRPr="003E0A52">
        <w:rPr>
          <w:color w:val="0000FF"/>
        </w:rPr>
        <w:t>»</w:t>
      </w:r>
    </w:p>
    <w:p w:rsidR="0081671B" w:rsidRPr="007E5FFB" w:rsidRDefault="0081671B" w:rsidP="0081671B">
      <w:pPr>
        <w:pStyle w:val="Heading3"/>
        <w:tabs>
          <w:tab w:val="left" w:leader="dot" w:pos="5760"/>
        </w:tabs>
      </w:pPr>
      <w:r>
        <w:t>Alternate </w:t>
      </w:r>
      <w:r w:rsidRPr="00F31EEC">
        <w:rPr>
          <w:color w:val="0000FF"/>
        </w:rPr>
        <w:t>«Insert Alternates Awarded»</w:t>
      </w:r>
      <w:r>
        <w:t>:</w:t>
      </w:r>
      <w:r>
        <w:tab/>
        <w:t>$</w:t>
      </w:r>
      <w:r>
        <w:rPr>
          <w:color w:val="0000FF"/>
        </w:rPr>
        <w:t>«Insert Alternate Amount</w:t>
      </w:r>
      <w:r w:rsidRPr="003E0A52">
        <w:rPr>
          <w:color w:val="0000FF"/>
        </w:rPr>
        <w:t>»</w:t>
      </w:r>
    </w:p>
    <w:p w:rsidR="005502B8" w:rsidRPr="001B015E" w:rsidRDefault="005502B8" w:rsidP="003E0A52">
      <w:pPr>
        <w:pStyle w:val="Heading3"/>
        <w:tabs>
          <w:tab w:val="left" w:leader="dot" w:pos="5760"/>
        </w:tabs>
      </w:pPr>
      <w:r>
        <w:t>Alternate </w:t>
      </w:r>
      <w:r w:rsidR="00C57723" w:rsidRPr="001B015E">
        <w:rPr>
          <w:color w:val="0000FF"/>
        </w:rPr>
        <w:t>«Insert Alternates Awarded»</w:t>
      </w:r>
      <w:r w:rsidR="003E0A52">
        <w:t>:</w:t>
      </w:r>
      <w:r>
        <w:tab/>
        <w:t>$</w:t>
      </w:r>
      <w:r w:rsidR="0081671B" w:rsidRPr="001B015E">
        <w:rPr>
          <w:color w:val="0000FF"/>
        </w:rPr>
        <w:t>«Insert Alternate Amount</w:t>
      </w:r>
      <w:r w:rsidR="00C57723" w:rsidRPr="001B015E">
        <w:rPr>
          <w:color w:val="0000FF"/>
        </w:rPr>
        <w:t>»</w:t>
      </w:r>
    </w:p>
    <w:p w:rsidR="001B015E" w:rsidRDefault="005A401D" w:rsidP="001B015E">
      <w:pPr>
        <w:pStyle w:val="Heading3"/>
        <w:tabs>
          <w:tab w:val="left" w:leader="dot" w:pos="5760"/>
        </w:tabs>
      </w:pPr>
      <w:r>
        <w:t>Unit Prices, if any, are as follows:</w:t>
      </w:r>
    </w:p>
    <w:p w:rsidR="005A401D" w:rsidRDefault="005A401D" w:rsidP="005A401D">
      <w:pPr>
        <w:ind w:left="720" w:firstLine="720"/>
        <w:rPr>
          <w:rFonts w:ascii="Times New Roman" w:hAnsi="Times New Roman"/>
          <w:color w:val="0000FF"/>
          <w:sz w:val="22"/>
          <w:szCs w:val="22"/>
        </w:rPr>
      </w:pPr>
      <w:r w:rsidRPr="005A401D">
        <w:rPr>
          <w:rFonts w:ascii="Times New Roman" w:hAnsi="Times New Roman"/>
          <w:color w:val="0000FF"/>
          <w:sz w:val="22"/>
          <w:szCs w:val="22"/>
        </w:rPr>
        <w:t>Portion of Work</w:t>
      </w:r>
      <w:r w:rsidRPr="005A401D">
        <w:rPr>
          <w:rFonts w:ascii="Times New Roman" w:hAnsi="Times New Roman"/>
          <w:color w:val="0000FF"/>
          <w:sz w:val="22"/>
          <w:szCs w:val="22"/>
        </w:rPr>
        <w:tab/>
      </w:r>
      <w:r w:rsidRPr="005A401D">
        <w:rPr>
          <w:rFonts w:ascii="Times New Roman" w:hAnsi="Times New Roman"/>
          <w:color w:val="0000FF"/>
          <w:sz w:val="22"/>
          <w:szCs w:val="22"/>
        </w:rPr>
        <w:tab/>
        <w:t>Units</w:t>
      </w:r>
      <w:r w:rsidRPr="005A401D">
        <w:rPr>
          <w:rFonts w:ascii="Times New Roman" w:hAnsi="Times New Roman"/>
          <w:color w:val="0000FF"/>
          <w:sz w:val="22"/>
          <w:szCs w:val="22"/>
        </w:rPr>
        <w:tab/>
      </w:r>
      <w:r w:rsidRPr="005A401D">
        <w:rPr>
          <w:rFonts w:ascii="Times New Roman" w:hAnsi="Times New Roman"/>
          <w:color w:val="0000FF"/>
          <w:sz w:val="22"/>
          <w:szCs w:val="22"/>
        </w:rPr>
        <w:tab/>
      </w:r>
      <w:r w:rsidRPr="005A401D">
        <w:rPr>
          <w:rFonts w:ascii="Times New Roman" w:hAnsi="Times New Roman"/>
          <w:color w:val="0000FF"/>
          <w:sz w:val="22"/>
          <w:szCs w:val="22"/>
        </w:rPr>
        <w:tab/>
        <w:t>Price</w:t>
      </w:r>
      <w:r w:rsidRPr="005A401D">
        <w:rPr>
          <w:rFonts w:ascii="Times New Roman" w:hAnsi="Times New Roman"/>
          <w:color w:val="0000FF"/>
          <w:sz w:val="22"/>
          <w:szCs w:val="22"/>
        </w:rPr>
        <w:tab/>
      </w:r>
    </w:p>
    <w:p w:rsidR="005A401D" w:rsidRDefault="005A401D" w:rsidP="005A401D">
      <w:pPr>
        <w:rPr>
          <w:rFonts w:ascii="Times New Roman" w:hAnsi="Times New Roman"/>
          <w:color w:val="0000FF"/>
          <w:sz w:val="22"/>
          <w:szCs w:val="22"/>
        </w:rPr>
      </w:pPr>
    </w:p>
    <w:p w:rsidR="005A401D" w:rsidRDefault="005A401D" w:rsidP="005A401D">
      <w:pPr>
        <w:pStyle w:val="Heading3"/>
        <w:tabs>
          <w:tab w:val="left" w:leader="dot" w:pos="5760"/>
        </w:tabs>
      </w:pPr>
      <w:r w:rsidRPr="005A401D">
        <w:t>Allowances, if any, are as follows:</w:t>
      </w:r>
    </w:p>
    <w:p w:rsidR="00457BA3" w:rsidRDefault="00457BA3" w:rsidP="00457BA3">
      <w:pPr>
        <w:ind w:left="720" w:firstLine="720"/>
        <w:rPr>
          <w:rFonts w:ascii="Times New Roman" w:hAnsi="Times New Roman"/>
          <w:color w:val="0000FF"/>
          <w:sz w:val="22"/>
          <w:szCs w:val="22"/>
        </w:rPr>
      </w:pPr>
      <w:r>
        <w:rPr>
          <w:rFonts w:ascii="Times New Roman" w:hAnsi="Times New Roman"/>
          <w:color w:val="0000FF"/>
          <w:sz w:val="22"/>
          <w:szCs w:val="22"/>
        </w:rPr>
        <w:t>Item</w:t>
      </w:r>
      <w:r w:rsidRPr="005A401D">
        <w:rPr>
          <w:rFonts w:ascii="Times New Roman" w:hAnsi="Times New Roman"/>
          <w:color w:val="0000FF"/>
          <w:sz w:val="22"/>
          <w:szCs w:val="22"/>
        </w:rPr>
        <w:tab/>
      </w:r>
      <w:r w:rsidRPr="005A401D">
        <w:rPr>
          <w:rFonts w:ascii="Times New Roman" w:hAnsi="Times New Roman"/>
          <w:color w:val="0000FF"/>
          <w:sz w:val="22"/>
          <w:szCs w:val="22"/>
        </w:rPr>
        <w:tab/>
      </w:r>
      <w:r>
        <w:rPr>
          <w:rFonts w:ascii="Times New Roman" w:hAnsi="Times New Roman"/>
          <w:color w:val="0000FF"/>
          <w:sz w:val="22"/>
          <w:szCs w:val="22"/>
        </w:rPr>
        <w:tab/>
      </w:r>
      <w:r>
        <w:rPr>
          <w:rFonts w:ascii="Times New Roman" w:hAnsi="Times New Roman"/>
          <w:color w:val="0000FF"/>
          <w:sz w:val="22"/>
          <w:szCs w:val="22"/>
        </w:rPr>
        <w:tab/>
        <w:t>Price</w:t>
      </w:r>
      <w:r w:rsidRPr="005A401D">
        <w:rPr>
          <w:rFonts w:ascii="Times New Roman" w:hAnsi="Times New Roman"/>
          <w:color w:val="0000FF"/>
          <w:sz w:val="22"/>
          <w:szCs w:val="22"/>
        </w:rPr>
        <w:tab/>
      </w:r>
    </w:p>
    <w:p w:rsidR="00457BA3" w:rsidRPr="00457BA3" w:rsidRDefault="00457BA3" w:rsidP="00457BA3"/>
    <w:p w:rsidR="004D6EF3" w:rsidRPr="008956B8" w:rsidRDefault="004D6EF3" w:rsidP="004D6EF3">
      <w:pPr>
        <w:pStyle w:val="Heading1"/>
      </w:pPr>
      <w:bookmarkStart w:id="2" w:name="_Toc168224954"/>
      <w:bookmarkStart w:id="3" w:name="_Toc276057913"/>
      <w:bookmarkStart w:id="4" w:name="_Toc313432916"/>
      <w:r>
        <w:t>-</w:t>
      </w:r>
      <w:r w:rsidRPr="008956B8">
        <w:t xml:space="preserve"> </w:t>
      </w:r>
      <w:r>
        <w:t>PAYMENT</w:t>
      </w:r>
    </w:p>
    <w:p w:rsidR="004D6EF3" w:rsidRDefault="004D6EF3" w:rsidP="004D6EF3">
      <w:pPr>
        <w:pStyle w:val="Heading2"/>
        <w:keepNext/>
        <w:rPr>
          <w:rFonts w:eastAsia="Arial"/>
        </w:rPr>
      </w:pPr>
      <w:r>
        <w:rPr>
          <w:rFonts w:eastAsia="Arial"/>
        </w:rPr>
        <w:t>Based on the Contractor’s Application for Payment certified by the A/E, the Owner shall pay the Contractor in accordance with this Agreement as follows</w:t>
      </w:r>
      <w:r w:rsidRPr="00042D13">
        <w:rPr>
          <w:rFonts w:eastAsia="Arial"/>
        </w:rPr>
        <w:t>:</w:t>
      </w:r>
    </w:p>
    <w:p w:rsidR="00474BCD" w:rsidRPr="00A116A4" w:rsidRDefault="004D6EF3" w:rsidP="004D6EF3">
      <w:pPr>
        <w:rPr>
          <w:color w:val="0000FF"/>
          <w:sz w:val="22"/>
          <w:szCs w:val="22"/>
        </w:rPr>
      </w:pPr>
      <w:r>
        <w:rPr>
          <w:color w:val="0000FF"/>
          <w:sz w:val="22"/>
          <w:szCs w:val="22"/>
        </w:rPr>
        <w:t>«Insert timing for payments and provisions for withholding retainage, if any</w:t>
      </w:r>
      <w:r w:rsidRPr="004D6EF3">
        <w:rPr>
          <w:color w:val="0000FF"/>
          <w:sz w:val="22"/>
          <w:szCs w:val="22"/>
        </w:rPr>
        <w:t>»</w:t>
      </w:r>
    </w:p>
    <w:p w:rsidR="00474BCD" w:rsidRDefault="00474BCD" w:rsidP="00474BCD">
      <w:pPr>
        <w:pStyle w:val="Heading2"/>
        <w:rPr>
          <w:rFonts w:eastAsia="Arial"/>
        </w:rPr>
      </w:pPr>
      <w:r>
        <w:rPr>
          <w:rFonts w:eastAsia="Arial"/>
        </w:rPr>
        <w:t>Payments due and unpaid under the Contract Documents shall bear interest from the date payment is due at the rate as follows:</w:t>
      </w:r>
    </w:p>
    <w:p w:rsidR="00474BCD" w:rsidRDefault="00474BCD" w:rsidP="00474BCD">
      <w:pPr>
        <w:rPr>
          <w:color w:val="0000FF"/>
          <w:sz w:val="22"/>
          <w:szCs w:val="22"/>
        </w:rPr>
      </w:pPr>
      <w:r>
        <w:rPr>
          <w:color w:val="0000FF"/>
          <w:sz w:val="22"/>
          <w:szCs w:val="22"/>
        </w:rPr>
        <w:t>«Insert legal prevailing rate at the place of the Project</w:t>
      </w:r>
      <w:r w:rsidRPr="004D6EF3">
        <w:rPr>
          <w:color w:val="0000FF"/>
          <w:sz w:val="22"/>
          <w:szCs w:val="22"/>
        </w:rPr>
        <w:t>»</w:t>
      </w:r>
    </w:p>
    <w:p w:rsidR="00474BCD" w:rsidRPr="008956B8" w:rsidRDefault="00474BCD" w:rsidP="00474BCD">
      <w:pPr>
        <w:pStyle w:val="Heading1"/>
      </w:pPr>
      <w:r>
        <w:t>-</w:t>
      </w:r>
      <w:r w:rsidRPr="008956B8">
        <w:t xml:space="preserve"> </w:t>
      </w:r>
      <w:r>
        <w:t>INSURANCE</w:t>
      </w:r>
    </w:p>
    <w:p w:rsidR="00474BCD" w:rsidRPr="00042D13" w:rsidRDefault="00474BCD" w:rsidP="00474BCD">
      <w:pPr>
        <w:pStyle w:val="Heading2"/>
        <w:keepNext/>
        <w:rPr>
          <w:rFonts w:eastAsia="Arial"/>
        </w:rPr>
      </w:pPr>
      <w:r>
        <w:rPr>
          <w:rFonts w:eastAsia="Arial"/>
        </w:rPr>
        <w:t>The Contractor shall provide Contractor’s general liability and other insurance as follows</w:t>
      </w:r>
      <w:r w:rsidRPr="00042D13">
        <w:rPr>
          <w:rFonts w:eastAsia="Arial"/>
        </w:rPr>
        <w:t>:</w:t>
      </w:r>
    </w:p>
    <w:p w:rsidR="00FB4512" w:rsidRDefault="00474BCD" w:rsidP="00474BCD">
      <w:pPr>
        <w:rPr>
          <w:color w:val="0000FF"/>
          <w:sz w:val="22"/>
          <w:szCs w:val="22"/>
        </w:rPr>
      </w:pPr>
      <w:r>
        <w:rPr>
          <w:color w:val="0000FF"/>
          <w:sz w:val="22"/>
          <w:szCs w:val="22"/>
        </w:rPr>
        <w:t xml:space="preserve">«Insert </w:t>
      </w:r>
      <w:r w:rsidR="00AD49C8">
        <w:rPr>
          <w:color w:val="0000FF"/>
          <w:sz w:val="22"/>
          <w:szCs w:val="22"/>
        </w:rPr>
        <w:t>specific insurance requirements and limits</w:t>
      </w:r>
      <w:r w:rsidRPr="004D6EF3">
        <w:rPr>
          <w:color w:val="0000FF"/>
          <w:sz w:val="22"/>
          <w:szCs w:val="22"/>
        </w:rPr>
        <w:t>»</w:t>
      </w:r>
    </w:p>
    <w:p w:rsidR="00AD49C8" w:rsidRDefault="00AD49C8" w:rsidP="00480188">
      <w:pPr>
        <w:pStyle w:val="Heading2"/>
        <w:keepNext/>
        <w:rPr>
          <w:rFonts w:eastAsia="Arial"/>
        </w:rPr>
      </w:pPr>
      <w:r>
        <w:rPr>
          <w:rFonts w:eastAsia="Arial"/>
        </w:rPr>
        <w:t>The Owner shall provide property insurance to cover the value of the Owner’s property, including any Work</w:t>
      </w:r>
      <w:r w:rsidR="00480188">
        <w:rPr>
          <w:rFonts w:eastAsia="Arial"/>
        </w:rPr>
        <w:t xml:space="preserve"> provided under this Agreement.  The Contractor is entitled to receive an increase in Contract Sum equal to the insurance proceeds related to a loss for damage to the Work covered by the Owner’s property insurance.</w:t>
      </w:r>
      <w:r w:rsidR="00480188" w:rsidRPr="00480188">
        <w:rPr>
          <w:rFonts w:eastAsia="Arial"/>
        </w:rPr>
        <w:t xml:space="preserve"> </w:t>
      </w:r>
    </w:p>
    <w:p w:rsidR="00474BCD" w:rsidRDefault="00480188" w:rsidP="00480188">
      <w:pPr>
        <w:pStyle w:val="Heading2"/>
        <w:keepNext/>
        <w:rPr>
          <w:rFonts w:eastAsia="Arial"/>
        </w:rPr>
      </w:pPr>
      <w:r>
        <w:rPr>
          <w:rFonts w:eastAsia="Arial"/>
        </w:rPr>
        <w:t>The Contractor shall obtain an endorsement to its general liability insurance policy to cover the Contractor’s obligation under this Agreement.</w:t>
      </w:r>
    </w:p>
    <w:p w:rsidR="00480188" w:rsidRDefault="00F07248" w:rsidP="00480188">
      <w:pPr>
        <w:pStyle w:val="Heading2"/>
        <w:keepNext/>
        <w:rPr>
          <w:rFonts w:eastAsia="Arial"/>
        </w:rPr>
      </w:pPr>
      <w:r>
        <w:rPr>
          <w:rFonts w:eastAsia="Arial"/>
        </w:rPr>
        <w:t>Each party shall provide certificates of insurance showing their respective coverages prior to commencement of the Work.</w:t>
      </w:r>
    </w:p>
    <w:p w:rsidR="00F07248" w:rsidRPr="00F07248" w:rsidRDefault="00F07248" w:rsidP="00F07248">
      <w:pPr>
        <w:pStyle w:val="Heading2"/>
        <w:rPr>
          <w:rFonts w:eastAsia="Arial"/>
        </w:rPr>
      </w:pPr>
      <w:r w:rsidRPr="00F07248">
        <w:rPr>
          <w:rFonts w:eastAsia="Arial"/>
        </w:rPr>
        <w:t>Unless specifically p</w:t>
      </w:r>
      <w:r>
        <w:rPr>
          <w:rFonts w:eastAsia="Arial"/>
        </w:rPr>
        <w:t>recluded by the Owner's propert</w:t>
      </w:r>
      <w:r w:rsidRPr="00F07248">
        <w:rPr>
          <w:rFonts w:eastAsia="Arial"/>
        </w:rPr>
        <w:t>y insur</w:t>
      </w:r>
      <w:r>
        <w:rPr>
          <w:rFonts w:eastAsia="Arial"/>
        </w:rPr>
        <w:t>ance policy, the Owner and Contractor waive all rights against (1</w:t>
      </w:r>
      <w:r w:rsidRPr="00F07248">
        <w:rPr>
          <w:rFonts w:eastAsia="Arial"/>
        </w:rPr>
        <w:t>) each</w:t>
      </w:r>
      <w:r>
        <w:rPr>
          <w:rFonts w:eastAsia="Arial"/>
        </w:rPr>
        <w:t xml:space="preserve"> other and any of their subcont</w:t>
      </w:r>
      <w:r w:rsidRPr="00F07248">
        <w:rPr>
          <w:rFonts w:eastAsia="Arial"/>
        </w:rPr>
        <w:t xml:space="preserve">ractors, suppliers, agents and </w:t>
      </w:r>
      <w:r>
        <w:rPr>
          <w:rFonts w:eastAsia="Arial"/>
        </w:rPr>
        <w:t>employees, each of the other; a</w:t>
      </w:r>
      <w:r w:rsidRPr="00F07248">
        <w:rPr>
          <w:rFonts w:eastAsia="Arial"/>
        </w:rPr>
        <w:t>nd (2) the</w:t>
      </w:r>
      <w:r>
        <w:rPr>
          <w:rFonts w:eastAsia="Arial"/>
        </w:rPr>
        <w:t xml:space="preserve"> A/E, A/E's consultants and an</w:t>
      </w:r>
      <w:r w:rsidRPr="00F07248">
        <w:rPr>
          <w:rFonts w:eastAsia="Arial"/>
        </w:rPr>
        <w:t>y of their agents and employees, for dam</w:t>
      </w:r>
      <w:r>
        <w:rPr>
          <w:rFonts w:eastAsia="Arial"/>
        </w:rPr>
        <w:t>ages caused by fire or other ca</w:t>
      </w:r>
      <w:r w:rsidRPr="00F07248">
        <w:rPr>
          <w:rFonts w:eastAsia="Arial"/>
        </w:rPr>
        <w:t xml:space="preserve">uses of loss </w:t>
      </w:r>
      <w:r>
        <w:rPr>
          <w:rFonts w:eastAsia="Arial"/>
        </w:rPr>
        <w:t>to the extent covered by property insura</w:t>
      </w:r>
      <w:r w:rsidRPr="00F07248">
        <w:rPr>
          <w:rFonts w:eastAsia="Arial"/>
        </w:rPr>
        <w:t>nce or other insurance applicable to the Work.</w:t>
      </w:r>
    </w:p>
    <w:p w:rsidR="006F4A06" w:rsidRPr="008956B8" w:rsidRDefault="006F4A06" w:rsidP="006F4A06">
      <w:pPr>
        <w:pStyle w:val="Heading1"/>
        <w:spacing w:before="360" w:after="0"/>
      </w:pPr>
      <w:r>
        <w:lastRenderedPageBreak/>
        <w:t>-</w:t>
      </w:r>
      <w:r w:rsidRPr="008956B8">
        <w:t xml:space="preserve"> </w:t>
      </w:r>
      <w:bookmarkEnd w:id="2"/>
      <w:bookmarkEnd w:id="3"/>
      <w:bookmarkEnd w:id="4"/>
      <w:r>
        <w:t>CONTRACT TIMES</w:t>
      </w:r>
    </w:p>
    <w:p w:rsidR="006F4A06" w:rsidRPr="00042D13" w:rsidRDefault="006F4A06" w:rsidP="00042D13">
      <w:pPr>
        <w:pStyle w:val="Heading2"/>
        <w:keepNext/>
        <w:rPr>
          <w:rFonts w:eastAsia="Arial"/>
        </w:rPr>
      </w:pPr>
      <w:r w:rsidRPr="00042D13">
        <w:rPr>
          <w:rFonts w:eastAsia="Arial"/>
        </w:rPr>
        <w:t>The Contract Times</w:t>
      </w:r>
      <w:r w:rsidRPr="00042D13">
        <w:t xml:space="preserve"> </w:t>
      </w:r>
      <w:r w:rsidRPr="00042D13">
        <w:rPr>
          <w:rFonts w:eastAsia="Arial"/>
        </w:rPr>
        <w:t>are the periods of time established in the following table for the achievement of the associated Milestones:</w:t>
      </w:r>
    </w:p>
    <w:p w:rsidR="006F4A06" w:rsidRPr="00042D13" w:rsidRDefault="006F4A06" w:rsidP="00042D13">
      <w:pPr>
        <w:keepNext/>
        <w:rPr>
          <w:rFonts w:ascii="Times New Roman" w:hAnsi="Times New Roman"/>
          <w:sz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2592"/>
      </w:tblGrid>
      <w:tr w:rsidR="006F4A06" w:rsidRPr="00C244A9" w:rsidTr="00FF7D87">
        <w:trPr>
          <w:trHeight w:val="144"/>
        </w:trPr>
        <w:tc>
          <w:tcPr>
            <w:tcW w:w="6048" w:type="dxa"/>
            <w:vAlign w:val="center"/>
          </w:tcPr>
          <w:p w:rsidR="006F4A06" w:rsidRPr="00480286" w:rsidRDefault="003D1199" w:rsidP="00FF7D87">
            <w:pPr>
              <w:spacing w:before="40" w:after="40"/>
              <w:jc w:val="center"/>
              <w:rPr>
                <w:rFonts w:ascii="Times New Roman" w:eastAsia="Arial" w:hAnsi="Times New Roman"/>
                <w:b/>
                <w:sz w:val="22"/>
                <w:szCs w:val="22"/>
              </w:rPr>
            </w:pPr>
            <w:r>
              <w:rPr>
                <w:rFonts w:ascii="Times New Roman" w:hAnsi="Times New Roman"/>
                <w:b/>
                <w:sz w:val="22"/>
                <w:szCs w:val="22"/>
              </w:rPr>
              <w:t xml:space="preserve">Construction </w:t>
            </w:r>
            <w:r w:rsidR="00C57723" w:rsidRPr="00480286">
              <w:rPr>
                <w:rFonts w:ascii="Times New Roman" w:eastAsia="Arial" w:hAnsi="Times New Roman"/>
                <w:b/>
                <w:sz w:val="22"/>
                <w:szCs w:val="22"/>
              </w:rPr>
              <w:t>Milestone</w:t>
            </w:r>
          </w:p>
        </w:tc>
        <w:tc>
          <w:tcPr>
            <w:tcW w:w="2592" w:type="dxa"/>
            <w:vAlign w:val="center"/>
          </w:tcPr>
          <w:p w:rsidR="006F4A06" w:rsidRPr="00480286" w:rsidRDefault="00C57723" w:rsidP="00FF7D87">
            <w:pPr>
              <w:spacing w:before="40" w:after="40"/>
              <w:jc w:val="center"/>
              <w:rPr>
                <w:rFonts w:ascii="Times New Roman" w:eastAsia="Arial" w:hAnsi="Times New Roman"/>
                <w:b/>
                <w:sz w:val="22"/>
                <w:szCs w:val="22"/>
              </w:rPr>
            </w:pPr>
            <w:r w:rsidRPr="00480286">
              <w:rPr>
                <w:rFonts w:ascii="Times New Roman" w:eastAsia="Arial" w:hAnsi="Times New Roman"/>
                <w:b/>
                <w:sz w:val="22"/>
                <w:szCs w:val="22"/>
              </w:rPr>
              <w:t xml:space="preserve">Contract </w:t>
            </w:r>
            <w:r w:rsidR="00FF2700">
              <w:rPr>
                <w:rFonts w:ascii="Times New Roman" w:eastAsia="Arial" w:hAnsi="Times New Roman"/>
                <w:b/>
                <w:sz w:val="22"/>
                <w:szCs w:val="22"/>
              </w:rPr>
              <w:t>Date</w:t>
            </w:r>
          </w:p>
        </w:tc>
      </w:tr>
      <w:tr w:rsidR="006F4A06" w:rsidRPr="00C244A9" w:rsidTr="00FF7D87">
        <w:trPr>
          <w:trHeight w:val="144"/>
        </w:trPr>
        <w:tc>
          <w:tcPr>
            <w:tcW w:w="6048" w:type="dxa"/>
            <w:vAlign w:val="center"/>
          </w:tcPr>
          <w:p w:rsidR="006F4A06" w:rsidRPr="00F45D48" w:rsidRDefault="00C57723" w:rsidP="00F45D48">
            <w:pPr>
              <w:spacing w:before="40" w:after="40"/>
              <w:rPr>
                <w:rFonts w:ascii="Times New Roman" w:eastAsia="Arial" w:hAnsi="Times New Roman"/>
                <w:sz w:val="22"/>
                <w:szCs w:val="22"/>
              </w:rPr>
            </w:pPr>
            <w:r w:rsidRPr="00F45D48">
              <w:rPr>
                <w:rFonts w:ascii="Times New Roman" w:hAnsi="Times New Roman"/>
                <w:color w:val="0000FF"/>
                <w:sz w:val="22"/>
                <w:szCs w:val="22"/>
              </w:rPr>
              <w:t xml:space="preserve">«insert description of interim </w:t>
            </w:r>
            <w:r w:rsidR="00F45D48">
              <w:rPr>
                <w:rFonts w:ascii="Times New Roman" w:hAnsi="Times New Roman"/>
                <w:color w:val="0000FF"/>
                <w:sz w:val="22"/>
                <w:szCs w:val="22"/>
              </w:rPr>
              <w:t>M</w:t>
            </w:r>
            <w:r w:rsidRPr="00F45D48">
              <w:rPr>
                <w:rFonts w:ascii="Times New Roman" w:hAnsi="Times New Roman"/>
                <w:color w:val="0000FF"/>
                <w:sz w:val="22"/>
                <w:szCs w:val="22"/>
              </w:rPr>
              <w:t>ilestone – add m</w:t>
            </w:r>
            <w:r w:rsidR="009E26AF">
              <w:rPr>
                <w:rFonts w:ascii="Times New Roman" w:hAnsi="Times New Roman"/>
                <w:color w:val="0000FF"/>
                <w:sz w:val="22"/>
                <w:szCs w:val="22"/>
              </w:rPr>
              <w:t>ore rows if necessary – delete i</w:t>
            </w:r>
            <w:r w:rsidRPr="00F45D48">
              <w:rPr>
                <w:rFonts w:ascii="Times New Roman" w:hAnsi="Times New Roman"/>
                <w:color w:val="0000FF"/>
                <w:sz w:val="22"/>
                <w:szCs w:val="22"/>
              </w:rPr>
              <w:t>f none»</w:t>
            </w:r>
          </w:p>
        </w:tc>
        <w:tc>
          <w:tcPr>
            <w:tcW w:w="2592" w:type="dxa"/>
            <w:vAlign w:val="center"/>
          </w:tcPr>
          <w:p w:rsidR="006F4A06" w:rsidRPr="00480286" w:rsidRDefault="00FF2700" w:rsidP="00FF7D87">
            <w:pPr>
              <w:spacing w:before="40" w:after="40"/>
              <w:jc w:val="center"/>
              <w:rPr>
                <w:rFonts w:ascii="Times New Roman" w:eastAsia="Arial" w:hAnsi="Times New Roman"/>
                <w:sz w:val="22"/>
                <w:szCs w:val="22"/>
              </w:rPr>
            </w:pPr>
            <w:r>
              <w:rPr>
                <w:rFonts w:ascii="Times New Roman" w:hAnsi="Times New Roman"/>
                <w:color w:val="0000FF"/>
                <w:sz w:val="22"/>
                <w:szCs w:val="22"/>
              </w:rPr>
              <w:t>«insert date</w:t>
            </w:r>
            <w:r w:rsidR="00C57723" w:rsidRPr="00480286">
              <w:rPr>
                <w:rFonts w:ascii="Times New Roman" w:hAnsi="Times New Roman"/>
                <w:color w:val="0000FF"/>
                <w:sz w:val="22"/>
                <w:szCs w:val="22"/>
              </w:rPr>
              <w:t>»</w:t>
            </w:r>
          </w:p>
        </w:tc>
      </w:tr>
      <w:tr w:rsidR="006F4A06" w:rsidRPr="00C244A9" w:rsidTr="00FF7D87">
        <w:trPr>
          <w:trHeight w:val="144"/>
        </w:trPr>
        <w:tc>
          <w:tcPr>
            <w:tcW w:w="6048" w:type="dxa"/>
            <w:vAlign w:val="center"/>
          </w:tcPr>
          <w:p w:rsidR="006F4A06" w:rsidRPr="00480286" w:rsidRDefault="00C57723" w:rsidP="00FF7D87">
            <w:pPr>
              <w:spacing w:before="40" w:after="40"/>
              <w:ind w:left="720" w:hanging="720"/>
              <w:rPr>
                <w:rFonts w:ascii="Times New Roman" w:eastAsia="Arial" w:hAnsi="Times New Roman"/>
                <w:sz w:val="22"/>
                <w:szCs w:val="22"/>
              </w:rPr>
            </w:pPr>
            <w:r w:rsidRPr="00480286">
              <w:rPr>
                <w:rFonts w:ascii="Times New Roman" w:hAnsi="Times New Roman"/>
                <w:sz w:val="22"/>
                <w:szCs w:val="22"/>
              </w:rPr>
              <w:t>Final Acceptance of all Work</w:t>
            </w:r>
          </w:p>
        </w:tc>
        <w:tc>
          <w:tcPr>
            <w:tcW w:w="2592" w:type="dxa"/>
            <w:vAlign w:val="center"/>
          </w:tcPr>
          <w:p w:rsidR="006F4A06" w:rsidRPr="00480286" w:rsidRDefault="00FF2700" w:rsidP="00FF7D87">
            <w:pPr>
              <w:spacing w:before="40" w:after="40"/>
              <w:ind w:left="720" w:hanging="720"/>
              <w:jc w:val="center"/>
              <w:rPr>
                <w:rFonts w:ascii="Times New Roman" w:eastAsia="Arial" w:hAnsi="Times New Roman"/>
                <w:sz w:val="22"/>
                <w:szCs w:val="22"/>
              </w:rPr>
            </w:pPr>
            <w:r>
              <w:rPr>
                <w:rFonts w:ascii="Times New Roman" w:hAnsi="Times New Roman"/>
                <w:color w:val="0000FF"/>
                <w:sz w:val="22"/>
                <w:szCs w:val="22"/>
              </w:rPr>
              <w:t>«insert date</w:t>
            </w:r>
            <w:r w:rsidR="00391E95" w:rsidRPr="00480286">
              <w:rPr>
                <w:rFonts w:ascii="Times New Roman" w:hAnsi="Times New Roman"/>
                <w:color w:val="0000FF"/>
                <w:sz w:val="22"/>
                <w:szCs w:val="22"/>
              </w:rPr>
              <w:t>»</w:t>
            </w:r>
          </w:p>
        </w:tc>
      </w:tr>
    </w:tbl>
    <w:p w:rsidR="00D03D12" w:rsidRPr="008956B8" w:rsidRDefault="00D03D12" w:rsidP="00F31EEC">
      <w:pPr>
        <w:pStyle w:val="Heading1"/>
      </w:pPr>
      <w:bookmarkStart w:id="5" w:name="_Toc313432919"/>
      <w:r w:rsidRPr="008956B8">
        <w:t xml:space="preserve">- </w:t>
      </w:r>
      <w:bookmarkEnd w:id="5"/>
      <w:r>
        <w:t>K</w:t>
      </w:r>
      <w:r w:rsidR="00F31EEC">
        <w:t>EY</w:t>
      </w:r>
      <w:r>
        <w:t xml:space="preserve"> P</w:t>
      </w:r>
      <w:r w:rsidR="00F31EEC">
        <w:t>ERSONNEL</w:t>
      </w:r>
    </w:p>
    <w:p w:rsidR="00D03D12" w:rsidRPr="0006630C" w:rsidRDefault="00D03D12" w:rsidP="00042D13">
      <w:pPr>
        <w:pStyle w:val="Heading2"/>
        <w:keepNext/>
        <w:spacing w:before="180"/>
      </w:pPr>
      <w:bookmarkStart w:id="6" w:name="_Toc161651310"/>
      <w:bookmarkEnd w:id="6"/>
      <w:r>
        <w:t>The Contractor’s Key Personnel for the Project are:</w:t>
      </w:r>
    </w:p>
    <w:p w:rsidR="00D03D12" w:rsidRPr="0006630C" w:rsidRDefault="00C57723" w:rsidP="00042D13">
      <w:pPr>
        <w:pStyle w:val="Heading3"/>
      </w:pPr>
      <w:r w:rsidRPr="00480286">
        <w:rPr>
          <w:color w:val="0000FF"/>
        </w:rPr>
        <w:t>«</w:t>
      </w:r>
      <w:proofErr w:type="gramStart"/>
      <w:r w:rsidRPr="00480286">
        <w:rPr>
          <w:color w:val="0000FF"/>
        </w:rPr>
        <w:t>insert</w:t>
      </w:r>
      <w:proofErr w:type="gramEnd"/>
      <w:r w:rsidRPr="00480286">
        <w:rPr>
          <w:color w:val="0000FF"/>
        </w:rPr>
        <w:t xml:space="preserve"> name»</w:t>
      </w:r>
      <w:r w:rsidRPr="00480286">
        <w:t>,</w:t>
      </w:r>
      <w:r w:rsidR="00D03D12">
        <w:t xml:space="preserve"> Project Manager;</w:t>
      </w:r>
    </w:p>
    <w:p w:rsidR="00042D13" w:rsidRDefault="00C57723" w:rsidP="00042D13">
      <w:pPr>
        <w:pStyle w:val="Heading3"/>
      </w:pPr>
      <w:r w:rsidRPr="00480286">
        <w:rPr>
          <w:color w:val="0000FF"/>
        </w:rPr>
        <w:t>«</w:t>
      </w:r>
      <w:proofErr w:type="gramStart"/>
      <w:r w:rsidRPr="00480286">
        <w:rPr>
          <w:color w:val="0000FF"/>
        </w:rPr>
        <w:t>insert</w:t>
      </w:r>
      <w:proofErr w:type="gramEnd"/>
      <w:r w:rsidRPr="00480286">
        <w:rPr>
          <w:color w:val="0000FF"/>
        </w:rPr>
        <w:t xml:space="preserve"> name»</w:t>
      </w:r>
      <w:r w:rsidRPr="00480286">
        <w:t xml:space="preserve">, </w:t>
      </w:r>
      <w:r w:rsidR="00D03D12">
        <w:t>General Superintendent.</w:t>
      </w:r>
    </w:p>
    <w:p w:rsidR="00D03D12" w:rsidRDefault="00AB2ABC" w:rsidP="00D03D12">
      <w:pPr>
        <w:pStyle w:val="Heading1"/>
        <w:spacing w:before="360" w:after="0"/>
      </w:pPr>
      <w:r>
        <w:t xml:space="preserve">- </w:t>
      </w:r>
      <w:r w:rsidR="00D03D12" w:rsidRPr="00F127F5">
        <w:t>G</w:t>
      </w:r>
      <w:r w:rsidR="00F31EEC">
        <w:t>ENERAL</w:t>
      </w:r>
      <w:r w:rsidR="00D03D12" w:rsidRPr="00F127F5">
        <w:t xml:space="preserve"> P</w:t>
      </w:r>
      <w:r w:rsidR="00F31EEC">
        <w:t>ROVISIONS</w:t>
      </w:r>
    </w:p>
    <w:p w:rsidR="008D0046" w:rsidRDefault="008D0046" w:rsidP="008D0046">
      <w:pPr>
        <w:pStyle w:val="Heading2"/>
      </w:pPr>
      <w:r>
        <w:t>The Contract</w:t>
      </w:r>
    </w:p>
    <w:p w:rsidR="008D0046" w:rsidRPr="008D0046" w:rsidRDefault="008D0046" w:rsidP="008D0046">
      <w:pPr>
        <w:pStyle w:val="Heading3"/>
      </w:pPr>
      <w:r>
        <w:t xml:space="preserve">The </w:t>
      </w:r>
      <w:r w:rsidRPr="008D0046">
        <w:t>Contract represents the entire and integrated agreement between the parties and supersedes prior negotiations, representations</w:t>
      </w:r>
      <w:r>
        <w:t>,</w:t>
      </w:r>
      <w:r w:rsidRPr="008D0046">
        <w:t xml:space="preserve"> or agreements, either written or oral.</w:t>
      </w:r>
      <w:r>
        <w:t xml:space="preserve">  The Contract may be amended or modi</w:t>
      </w:r>
      <w:r w:rsidRPr="008D0046">
        <w:t xml:space="preserve">fied only by a </w:t>
      </w:r>
      <w:r>
        <w:t>w</w:t>
      </w:r>
      <w:r w:rsidRPr="008D0046">
        <w:t>ritten modification in accordance with</w:t>
      </w:r>
      <w:r>
        <w:t xml:space="preserve"> this Agreement.</w:t>
      </w:r>
    </w:p>
    <w:p w:rsidR="008D0046" w:rsidRDefault="00CF0BC9" w:rsidP="008D0046">
      <w:pPr>
        <w:pStyle w:val="Heading2"/>
      </w:pPr>
      <w:r>
        <w:t>The Work</w:t>
      </w:r>
    </w:p>
    <w:p w:rsidR="00CF0BC9" w:rsidRDefault="00CF0BC9" w:rsidP="00CF0BC9">
      <w:pPr>
        <w:pStyle w:val="Heading3"/>
      </w:pPr>
      <w:r w:rsidRPr="00CF0BC9">
        <w:t>The term "Work" means the construction and services required by the Contract Documents, and includes all other labor, materials, equipment</w:t>
      </w:r>
      <w:r>
        <w:t>,</w:t>
      </w:r>
      <w:r w:rsidRPr="00CF0BC9">
        <w:t xml:space="preserve"> and services provided, or to be provided, by the Contractor to fulfill the Contractor's obligations.</w:t>
      </w:r>
    </w:p>
    <w:p w:rsidR="00CF0BC9" w:rsidRDefault="00CF0BC9" w:rsidP="00CF0BC9">
      <w:pPr>
        <w:pStyle w:val="Heading2"/>
      </w:pPr>
      <w:r>
        <w:t>Intent</w:t>
      </w:r>
    </w:p>
    <w:p w:rsidR="00CF0BC9" w:rsidRDefault="00670E74" w:rsidP="00670E74">
      <w:pPr>
        <w:pStyle w:val="Heading3"/>
      </w:pPr>
      <w:r>
        <w:t>The intent of the Contract Docu</w:t>
      </w:r>
      <w:r w:rsidR="00CF0BC9">
        <w:t xml:space="preserve">ments </w:t>
      </w:r>
      <w:r>
        <w:t>is to include all items necessa</w:t>
      </w:r>
      <w:r w:rsidR="00CF0BC9">
        <w:t>ry for the proper execution and completion of the</w:t>
      </w:r>
      <w:r w:rsidRPr="00670E74">
        <w:t xml:space="preserve"> </w:t>
      </w:r>
      <w:r>
        <w:t>Work by t</w:t>
      </w:r>
      <w:r w:rsidR="00CF0BC9" w:rsidRPr="00670E74">
        <w:t>he Contractor.</w:t>
      </w:r>
      <w:r>
        <w:t xml:space="preserve"> </w:t>
      </w:r>
      <w:r w:rsidR="00CF0BC9" w:rsidRPr="00670E74">
        <w:t xml:space="preserve"> The Contract Doc</w:t>
      </w:r>
      <w:r>
        <w:t>uments are complementary, and w</w:t>
      </w:r>
      <w:r w:rsidR="00CF0BC9" w:rsidRPr="00670E74">
        <w:t>hat is required by on</w:t>
      </w:r>
      <w:r>
        <w:t>e shall be as binding as if requi</w:t>
      </w:r>
      <w:r w:rsidR="00CF0BC9" w:rsidRPr="00670E74">
        <w:t>red by all.</w:t>
      </w:r>
    </w:p>
    <w:p w:rsidR="00670E74" w:rsidRDefault="00670E74" w:rsidP="00670E74">
      <w:pPr>
        <w:pStyle w:val="Heading2"/>
      </w:pPr>
      <w:r>
        <w:t>Ownership and Use of the A/E’s Drawings, Specifications, and Other Documents</w:t>
      </w:r>
    </w:p>
    <w:p w:rsidR="00670E74" w:rsidRPr="00670E74" w:rsidRDefault="00670E74" w:rsidP="00670E74">
      <w:pPr>
        <w:pStyle w:val="Heading3"/>
      </w:pPr>
      <w:r>
        <w:t>Documents prepared by the A/E are instruments of the A/E's service for use</w:t>
      </w:r>
      <w:r w:rsidR="00A91FB9">
        <w:t xml:space="preserve"> solely with respect to this Project.  The A/E shall retain all common law, statu</w:t>
      </w:r>
      <w:r>
        <w:t>tory</w:t>
      </w:r>
      <w:r w:rsidR="00A91FB9">
        <w:t>,</w:t>
      </w:r>
      <w:r>
        <w:t xml:space="preserve"> and other reserved rights, including the copyright. </w:t>
      </w:r>
      <w:r w:rsidR="00A91FB9">
        <w:t xml:space="preserve"> The Contractor, subcont</w:t>
      </w:r>
      <w:r>
        <w:t>ractors, sub-subco</w:t>
      </w:r>
      <w:r w:rsidR="00A91FB9">
        <w:t>ntractors, and material or equipment suppliers are authorized to use and reprod</w:t>
      </w:r>
      <w:r>
        <w:t xml:space="preserve">uce the instruments of service solely and exclusively for execution of the Work. </w:t>
      </w:r>
      <w:r w:rsidR="00A91FB9">
        <w:t xml:space="preserve"> The inst</w:t>
      </w:r>
      <w:r>
        <w:t xml:space="preserve">ruments of service may not be used </w:t>
      </w:r>
      <w:r w:rsidR="00A91FB9">
        <w:t>for other Projects or for additions to this Project ou</w:t>
      </w:r>
      <w:r>
        <w:t>tside the scope of the Work without the specific written consent of the A/E.</w:t>
      </w:r>
    </w:p>
    <w:p w:rsidR="00D03D12" w:rsidRDefault="00670E74" w:rsidP="00CF0BC9">
      <w:pPr>
        <w:pStyle w:val="Heading2"/>
      </w:pPr>
      <w:r>
        <w:t>E</w:t>
      </w:r>
      <w:r w:rsidR="00D03D12" w:rsidRPr="00CF0BC9">
        <w:t>ffectiveness</w:t>
      </w:r>
    </w:p>
    <w:p w:rsidR="00D03D12" w:rsidRDefault="00D03D12" w:rsidP="00CF0BC9">
      <w:pPr>
        <w:pStyle w:val="Heading3"/>
      </w:pPr>
      <w:bookmarkStart w:id="7" w:name="_Ref315272357"/>
      <w:r w:rsidRPr="00F127F5">
        <w:t xml:space="preserve">It is expressly understood by the </w:t>
      </w:r>
      <w:r>
        <w:t>Contractor</w:t>
      </w:r>
      <w:r w:rsidRPr="00F127F5">
        <w:t xml:space="preserve"> that none of the rights, duties, and obligations described in the Contract Documents shall be valid and enforceable unless the Director of the Office of Budget and Management first certifies that there is a balance in the Owner's appropriation not already encumbered to pay existing obligations.</w:t>
      </w:r>
      <w:bookmarkEnd w:id="7"/>
    </w:p>
    <w:p w:rsidR="00D03D12" w:rsidRDefault="00D03D12" w:rsidP="00CF0BC9">
      <w:pPr>
        <w:pStyle w:val="Heading3"/>
      </w:pPr>
      <w:r w:rsidRPr="00F127F5">
        <w:lastRenderedPageBreak/>
        <w:t>Subject t</w:t>
      </w:r>
      <w:r w:rsidR="008D0046">
        <w:t>o this Agreement,</w:t>
      </w:r>
      <w:r w:rsidRPr="00F127F5">
        <w:t xml:space="preserve"> the Contract shall become binding and e</w:t>
      </w:r>
      <w:r w:rsidR="00FF2700">
        <w:t>ffective upon execution by the Owner</w:t>
      </w:r>
      <w:r w:rsidRPr="00F127F5">
        <w:t xml:space="preserve"> and the </w:t>
      </w:r>
      <w:r>
        <w:t>Contractor</w:t>
      </w:r>
      <w:r w:rsidRPr="00F127F5">
        <w:t>.</w:t>
      </w:r>
    </w:p>
    <w:p w:rsidR="00D03D12" w:rsidRDefault="00D03D12" w:rsidP="00CF0BC9">
      <w:pPr>
        <w:pStyle w:val="Heading3"/>
      </w:pPr>
      <w:r w:rsidRPr="00F127F5">
        <w:t>This Agreement may be executed in several counterparts, each of which shall constitute a complete original Agreement, which may be introduced in evidence or used for any other purpose without production of any other counterparts</w:t>
      </w:r>
      <w:r>
        <w:t>.</w:t>
      </w:r>
    </w:p>
    <w:p w:rsidR="00D03D12" w:rsidRDefault="00D03D12" w:rsidP="00CF0BC9">
      <w:pPr>
        <w:pStyle w:val="Heading2"/>
      </w:pPr>
      <w:r w:rsidRPr="00CF0BC9">
        <w:t>Representations</w:t>
      </w:r>
    </w:p>
    <w:p w:rsidR="00D03D12" w:rsidRPr="00B6644D" w:rsidRDefault="00D03D12" w:rsidP="00CF0BC9">
      <w:pPr>
        <w:pStyle w:val="Heading3"/>
      </w:pPr>
      <w:r w:rsidRPr="00F127F5">
        <w:t xml:space="preserve">The </w:t>
      </w:r>
      <w:r>
        <w:t>Contractor</w:t>
      </w:r>
      <w:r w:rsidRPr="00F127F5">
        <w:t xml:space="preserve"> represents and warrants that it is not subject to an unresolved finding for recovery under </w:t>
      </w:r>
      <w:r w:rsidR="00F45D48">
        <w:t>Ohio Revised Code (“</w:t>
      </w:r>
      <w:r w:rsidRPr="00F127F5">
        <w:t>ORC</w:t>
      </w:r>
      <w:r w:rsidR="00F45D48">
        <w:t>”)</w:t>
      </w:r>
      <w:r w:rsidRPr="00F127F5">
        <w:t xml:space="preserve"> Section 9.24.</w:t>
      </w:r>
      <w:r w:rsidR="002262CE">
        <w:t xml:space="preserve"> </w:t>
      </w:r>
      <w:r w:rsidRPr="00F127F5">
        <w:t xml:space="preserve"> If this representation and warranty is found to be false, the Contract is void, and the </w:t>
      </w:r>
      <w:r>
        <w:t>Contractor</w:t>
      </w:r>
      <w:r w:rsidRPr="00F127F5">
        <w:t xml:space="preserve"> shall immediately repay to the Owner any funds paid under this Contract.</w:t>
      </w:r>
    </w:p>
    <w:p w:rsidR="00D03D12" w:rsidRPr="00B6644D" w:rsidRDefault="00D03D12" w:rsidP="00CF0BC9">
      <w:pPr>
        <w:pStyle w:val="Heading3"/>
      </w:pPr>
      <w:r w:rsidRPr="00F127F5">
        <w:t xml:space="preserve">The </w:t>
      </w:r>
      <w:r>
        <w:t>Contractor</w:t>
      </w:r>
      <w:r w:rsidRPr="00F127F5">
        <w:t xml:space="preserve"> hereby certifies that neither the </w:t>
      </w:r>
      <w:r>
        <w:t>Contractor</w:t>
      </w:r>
      <w:r w:rsidRPr="00F127F5">
        <w:t xml:space="preserve"> nor any of the </w:t>
      </w:r>
      <w:r>
        <w:t>Contractor</w:t>
      </w:r>
      <w:r w:rsidRPr="00F127F5">
        <w:t>’s partners, officers, directors, shareholders nor the spouses of any such person have made contributions in excess of the</w:t>
      </w:r>
      <w:r>
        <w:t xml:space="preserve"> limitations specified in ORC</w:t>
      </w:r>
      <w:r w:rsidRPr="00F127F5">
        <w:t xml:space="preserve"> Section 3517.13.</w:t>
      </w:r>
    </w:p>
    <w:p w:rsidR="00D03D12" w:rsidRPr="00B6644D" w:rsidRDefault="00D03D12" w:rsidP="00CF0BC9">
      <w:pPr>
        <w:pStyle w:val="Heading3"/>
      </w:pPr>
      <w:r w:rsidRPr="00F127F5">
        <w:t xml:space="preserve">The </w:t>
      </w:r>
      <w:r>
        <w:t>Contractor</w:t>
      </w:r>
      <w:r w:rsidRPr="00F127F5">
        <w:t>, by signature on this Agreement, certifies that it is currently in compliance with, and will continue to adhere to, the requirements of Ohio ethics laws and conflict of interest laws and will take no action inconsistent with those laws.</w:t>
      </w:r>
    </w:p>
    <w:p w:rsidR="00D03D12" w:rsidRDefault="00D03D12" w:rsidP="00CF0BC9">
      <w:pPr>
        <w:pStyle w:val="Heading3"/>
      </w:pPr>
      <w:r w:rsidRPr="00F127F5">
        <w:t xml:space="preserve">The </w:t>
      </w:r>
      <w:r>
        <w:t>Contractor</w:t>
      </w:r>
      <w:r w:rsidRPr="00F127F5">
        <w:t xml:space="preserve"> affirms to have read and understands Executive Order 2011-12K and shall abide by those requirements in the performance of this Contract.</w:t>
      </w:r>
      <w:r w:rsidR="002262CE">
        <w:t xml:space="preserve"> </w:t>
      </w:r>
      <w:r w:rsidRPr="00F127F5">
        <w:t xml:space="preserve"> Notwithstanding any other terms of this Contract, the State reserves the right to recover any funds paid for services the </w:t>
      </w:r>
      <w:r>
        <w:t>Contractor</w:t>
      </w:r>
      <w:r w:rsidRPr="00F127F5">
        <w:t xml:space="preserve"> performs outside of the United States for which it did not receive a waiver.</w:t>
      </w:r>
      <w:r w:rsidR="002262CE">
        <w:t xml:space="preserve"> </w:t>
      </w:r>
      <w:r w:rsidRPr="00F127F5">
        <w:t xml:space="preserve"> The State does not waive any other rights and remedies provided the State in this Contract.</w:t>
      </w:r>
    </w:p>
    <w:p w:rsidR="00214E2A" w:rsidRDefault="00214E2A" w:rsidP="00214E2A">
      <w:pPr>
        <w:pStyle w:val="Heading1"/>
      </w:pPr>
      <w:r>
        <w:t>- OWNER</w:t>
      </w:r>
    </w:p>
    <w:p w:rsidR="00214E2A" w:rsidRDefault="00214E2A" w:rsidP="00214E2A">
      <w:pPr>
        <w:pStyle w:val="Heading2"/>
      </w:pPr>
      <w:r>
        <w:t>Information and Services Required of the Owner</w:t>
      </w:r>
    </w:p>
    <w:p w:rsidR="00214E2A" w:rsidRPr="008D0046" w:rsidRDefault="00214E2A" w:rsidP="00214E2A">
      <w:pPr>
        <w:pStyle w:val="Heading3"/>
      </w:pPr>
      <w:r>
        <w:t>If requested by the Cont</w:t>
      </w:r>
      <w:r w:rsidRPr="00214E2A">
        <w:t xml:space="preserve">ractor, the Owner </w:t>
      </w:r>
      <w:r>
        <w:t>shall furnish all necessary sur</w:t>
      </w:r>
      <w:r w:rsidRPr="00214E2A">
        <w:t>veys and a legal description of the site.</w:t>
      </w:r>
    </w:p>
    <w:p w:rsidR="00214E2A" w:rsidRDefault="00827EEA" w:rsidP="00827EEA">
      <w:pPr>
        <w:pStyle w:val="Heading3"/>
      </w:pPr>
      <w:r>
        <w:t>Except for permits and fees that are the responsibility of the Contractor under the Contract Documents, the Owner shall obtain and pay for other necessary approvals, easements, assessments, and charges.</w:t>
      </w:r>
    </w:p>
    <w:p w:rsidR="00827EEA" w:rsidRPr="00827EEA" w:rsidRDefault="00827EEA" w:rsidP="00827EEA">
      <w:pPr>
        <w:pStyle w:val="Heading2"/>
      </w:pPr>
      <w:r>
        <w:t>Owner’s Right to Stop the Work</w:t>
      </w:r>
    </w:p>
    <w:p w:rsidR="00827EEA" w:rsidRDefault="00827EEA" w:rsidP="00827EEA">
      <w:pPr>
        <w:pStyle w:val="Heading3"/>
      </w:pPr>
      <w:r>
        <w:t>If the Contractor fails to correct Work which is not in accordance with the Contract Documents, the Owner may direct the Contractor in writing to stop the Work until the correction is made.</w:t>
      </w:r>
    </w:p>
    <w:p w:rsidR="00827EEA" w:rsidRPr="00827EEA" w:rsidRDefault="00827EEA" w:rsidP="00827EEA">
      <w:pPr>
        <w:pStyle w:val="Heading2"/>
      </w:pPr>
      <w:r>
        <w:t xml:space="preserve">Owner’s Right to Carry </w:t>
      </w:r>
      <w:proofErr w:type="gramStart"/>
      <w:r>
        <w:t>Out</w:t>
      </w:r>
      <w:proofErr w:type="gramEnd"/>
      <w:r>
        <w:t xml:space="preserve"> the Work</w:t>
      </w:r>
    </w:p>
    <w:p w:rsidR="00827EEA" w:rsidRDefault="00827EEA" w:rsidP="00827EEA">
      <w:pPr>
        <w:pStyle w:val="Heading3"/>
      </w:pPr>
      <w:r>
        <w:t>If the Contractor defaults or neglects to carry out the Work in accordanc</w:t>
      </w:r>
      <w:r w:rsidR="007E1172">
        <w:t>e with the Contract Documents a</w:t>
      </w:r>
      <w:r w:rsidR="007D50BC">
        <w:t>nd fails within a seven-</w:t>
      </w:r>
      <w:r>
        <w:t>day period after receipt of written notice from the Owner to commence and continue correction of such default or neglect with diligence and promptness, the Owner may, w</w:t>
      </w:r>
      <w:r w:rsidR="007E1172">
        <w:t>ithout prejudice to other remed</w:t>
      </w:r>
      <w:r>
        <w:t xml:space="preserve">ies, correct such deficiencies. </w:t>
      </w:r>
      <w:r w:rsidR="007E1172">
        <w:t xml:space="preserve"> </w:t>
      </w:r>
      <w:r>
        <w:t>In such case, the Contract Sum shall be adjusted to deduct the cost of correction from payments due the Contractor.</w:t>
      </w:r>
    </w:p>
    <w:p w:rsidR="007E1172" w:rsidRPr="00827EEA" w:rsidRDefault="007E1172" w:rsidP="007E1172">
      <w:pPr>
        <w:pStyle w:val="Heading2"/>
      </w:pPr>
      <w:r>
        <w:t>Owner’s Right to Perform Construction and to Award Separate Contracts</w:t>
      </w:r>
    </w:p>
    <w:p w:rsidR="007E1172" w:rsidRDefault="007E1172" w:rsidP="007E1172">
      <w:pPr>
        <w:pStyle w:val="Heading3"/>
      </w:pPr>
      <w:r w:rsidRPr="007E1172">
        <w:lastRenderedPageBreak/>
        <w:t>The Owner reserves the right to perform construction or operations related to the Project with the Owner's own forces, and to award separate cont</w:t>
      </w:r>
      <w:r>
        <w:t>r</w:t>
      </w:r>
      <w:r w:rsidRPr="007E1172">
        <w:t>acts in</w:t>
      </w:r>
      <w:r>
        <w:t xml:space="preserve"> </w:t>
      </w:r>
      <w:r w:rsidRPr="007E1172">
        <w:t>connection with other portions of the Project.</w:t>
      </w:r>
    </w:p>
    <w:p w:rsidR="00827EEA" w:rsidRDefault="007E1172" w:rsidP="007E1172">
      <w:pPr>
        <w:pStyle w:val="Heading3"/>
      </w:pPr>
      <w:r>
        <w:t>The Cont</w:t>
      </w:r>
      <w:r w:rsidRPr="007E1172">
        <w:t>ractor shall coordinate and cooperate with the Owner's own forces and separate contractors employed by the Owner.</w:t>
      </w:r>
    </w:p>
    <w:p w:rsidR="008F6149" w:rsidRDefault="00355542" w:rsidP="00355542">
      <w:pPr>
        <w:pStyle w:val="Heading3"/>
      </w:pPr>
      <w:r w:rsidRPr="00355542">
        <w:t>Costs caused by delays or by improperly timed activities or defective construction shall be borne by the party responsible therefor.</w:t>
      </w:r>
    </w:p>
    <w:p w:rsidR="00355542" w:rsidRDefault="00355542" w:rsidP="00355542">
      <w:pPr>
        <w:pStyle w:val="Heading1"/>
      </w:pPr>
      <w:r>
        <w:t>- CONTRACTOR</w:t>
      </w:r>
    </w:p>
    <w:p w:rsidR="00355542" w:rsidRDefault="00355542" w:rsidP="00355542">
      <w:pPr>
        <w:pStyle w:val="Heading2"/>
      </w:pPr>
      <w:r>
        <w:t>Review of Contract Documents and Field Conditions by Contractor</w:t>
      </w:r>
    </w:p>
    <w:p w:rsidR="00355542" w:rsidRDefault="00355542" w:rsidP="00355542">
      <w:pPr>
        <w:pStyle w:val="Heading3"/>
      </w:pPr>
      <w:r>
        <w:t>Execution of the Contract by the Contractor is a representation that the Contractor has visited the site, become</w:t>
      </w:r>
      <w:r w:rsidRPr="00355542">
        <w:t xml:space="preserve"> familiar with local conditions under which the Work is t</w:t>
      </w:r>
      <w:r>
        <w:t>o be performed a</w:t>
      </w:r>
      <w:r w:rsidRPr="00355542">
        <w:t xml:space="preserve">nd correlated </w:t>
      </w:r>
      <w:r>
        <w:t>personal observations with requi</w:t>
      </w:r>
      <w:r w:rsidRPr="00355542">
        <w:t>rements of the Contract Documents.</w:t>
      </w:r>
    </w:p>
    <w:p w:rsidR="00355542" w:rsidRDefault="00355542" w:rsidP="00355542">
      <w:pPr>
        <w:pStyle w:val="Heading3"/>
      </w:pPr>
      <w:r w:rsidRPr="00355542">
        <w:t>The Contractor shall carefully study and com</w:t>
      </w:r>
      <w:r>
        <w:t>pare the Contract Documents wit</w:t>
      </w:r>
      <w:r w:rsidRPr="00355542">
        <w:t>h each other and with information furnished by the Owner.</w:t>
      </w:r>
      <w:r>
        <w:t xml:space="preserve"> </w:t>
      </w:r>
      <w:r w:rsidRPr="00355542">
        <w:t xml:space="preserve"> Before commencing act</w:t>
      </w:r>
      <w:r>
        <w:t>ivities, the Contractor shall (1</w:t>
      </w:r>
      <w:r w:rsidRPr="00355542">
        <w:t>) take field measurements and verify field condition</w:t>
      </w:r>
      <w:r>
        <w:t>s; (2) carefully compare this and ot</w:t>
      </w:r>
      <w:r w:rsidRPr="00355542">
        <w:t>her information known to the Contractor with the Contract Documents; and (3) promptly report errors, inconsistencies or omiss</w:t>
      </w:r>
      <w:r>
        <w:t>ions discovered to the A/E</w:t>
      </w:r>
      <w:r w:rsidRPr="00355542">
        <w:t>.</w:t>
      </w:r>
    </w:p>
    <w:p w:rsidR="002C6403" w:rsidRDefault="002C6403" w:rsidP="002C6403">
      <w:pPr>
        <w:pStyle w:val="Heading2"/>
      </w:pPr>
      <w:r>
        <w:t>Contractor’s Construction Schedule</w:t>
      </w:r>
    </w:p>
    <w:p w:rsidR="002C6403" w:rsidRDefault="002C6403" w:rsidP="002C6403">
      <w:pPr>
        <w:pStyle w:val="Heading3"/>
      </w:pPr>
      <w:r>
        <w:t>The Contractor, promptly after being awarded the Contract, shall prepare and submit for the Owner's and A/E's information a Contractor's construction schedule for the Work.</w:t>
      </w:r>
    </w:p>
    <w:p w:rsidR="002C6403" w:rsidRDefault="002C6403" w:rsidP="002C6403">
      <w:pPr>
        <w:pStyle w:val="Heading2"/>
      </w:pPr>
      <w:r>
        <w:t>Supervision and Construction Procedures</w:t>
      </w:r>
    </w:p>
    <w:p w:rsidR="002C6403" w:rsidRDefault="002C6403" w:rsidP="002C6403">
      <w:pPr>
        <w:pStyle w:val="Heading3"/>
      </w:pPr>
      <w:r>
        <w:t xml:space="preserve">The Contractor shall supervise and direct the Work, using the Contractor's best skill and attention.  The </w:t>
      </w:r>
      <w:r w:rsidRPr="002C6403">
        <w:t>Contractor sh</w:t>
      </w:r>
      <w:r>
        <w:t>all be solely responsible for and ha</w:t>
      </w:r>
      <w:r w:rsidRPr="002C6403">
        <w:t xml:space="preserve">ve control over construction </w:t>
      </w:r>
      <w:r>
        <w:t>means, methods, techniques, seq</w:t>
      </w:r>
      <w:r w:rsidRPr="002C6403">
        <w:t>uences</w:t>
      </w:r>
      <w:r>
        <w:t>,</w:t>
      </w:r>
      <w:r w:rsidRPr="002C6403">
        <w:t xml:space="preserve"> and proc</w:t>
      </w:r>
      <w:r>
        <w:t>edures, and for coordinating all por</w:t>
      </w:r>
      <w:r w:rsidRPr="002C6403">
        <w:t>tions of the Work.</w:t>
      </w:r>
    </w:p>
    <w:p w:rsidR="002C6403" w:rsidRDefault="00895A68" w:rsidP="00895A68">
      <w:pPr>
        <w:pStyle w:val="Heading3"/>
      </w:pPr>
      <w:r>
        <w:t>The Cont</w:t>
      </w:r>
      <w:r w:rsidRPr="00895A68">
        <w:t>ractor, as soon as pract</w:t>
      </w:r>
      <w:r>
        <w:t>icable after award of the Cont</w:t>
      </w:r>
      <w:r w:rsidRPr="00895A68">
        <w:t>ract, shall furnish in writing to</w:t>
      </w:r>
      <w:r>
        <w:t xml:space="preserve"> the Owner through the A/E</w:t>
      </w:r>
      <w:r w:rsidRPr="00895A68">
        <w:t xml:space="preserve"> the names of subcontractors or suppliers for each p</w:t>
      </w:r>
      <w:r>
        <w:t>or</w:t>
      </w:r>
      <w:r w:rsidRPr="00895A68">
        <w:t>tion of the Work</w:t>
      </w:r>
      <w:r>
        <w:t>.  The Contractor shall not contract with an</w:t>
      </w:r>
      <w:r w:rsidRPr="00895A68">
        <w:t xml:space="preserve">y subcontractor or supplier to whom the Owner or </w:t>
      </w:r>
      <w:r>
        <w:t>A/E have made a timely a</w:t>
      </w:r>
      <w:r w:rsidRPr="00895A68">
        <w:t>nd reasonable objection.</w:t>
      </w:r>
    </w:p>
    <w:p w:rsidR="00895A68" w:rsidRDefault="00895A68" w:rsidP="00895A68">
      <w:pPr>
        <w:pStyle w:val="Heading2"/>
      </w:pPr>
      <w:r>
        <w:t>Labor and Materials</w:t>
      </w:r>
    </w:p>
    <w:p w:rsidR="00895A68" w:rsidRDefault="00895A68" w:rsidP="00895A68">
      <w:pPr>
        <w:pStyle w:val="Heading3"/>
      </w:pPr>
      <w:r>
        <w:t xml:space="preserve">Unless otherwise provided in the Contract Documents, the Contractor shall provide and pay for labor, materials, equipment, tools, utilities, transportation, and other facilities and services </w:t>
      </w:r>
      <w:r w:rsidR="00CA435B">
        <w:t xml:space="preserve">necessary for proper execution </w:t>
      </w:r>
      <w:r>
        <w:t xml:space="preserve">and </w:t>
      </w:r>
      <w:r w:rsidR="00CA435B">
        <w:t xml:space="preserve">completion </w:t>
      </w:r>
      <w:r>
        <w:t>of the Work.</w:t>
      </w:r>
    </w:p>
    <w:p w:rsidR="00CA435B" w:rsidRDefault="00CA435B" w:rsidP="00CA435B">
      <w:pPr>
        <w:pStyle w:val="Heading3"/>
      </w:pPr>
      <w:r w:rsidRPr="00CA435B">
        <w:t xml:space="preserve">The Contractor shall enforce strict discipline and good order among the Contractor's employees and other persons carrying out the Contract Work. </w:t>
      </w:r>
      <w:r>
        <w:t xml:space="preserve"> The Contractor shall not permit employment </w:t>
      </w:r>
      <w:r w:rsidRPr="00CA435B">
        <w:t>of unfit persons or persons not skilled in tasks assigned to them.</w:t>
      </w:r>
    </w:p>
    <w:p w:rsidR="00637AF4" w:rsidRDefault="00637AF4" w:rsidP="00637AF4">
      <w:pPr>
        <w:pStyle w:val="Heading2"/>
      </w:pPr>
      <w:r>
        <w:t>Warranty</w:t>
      </w:r>
    </w:p>
    <w:p w:rsidR="00637AF4" w:rsidRDefault="00637AF4" w:rsidP="00637AF4">
      <w:pPr>
        <w:pStyle w:val="Heading3"/>
      </w:pPr>
      <w:r>
        <w:t>The Contractor warrants to the Owner and A/E that: (1) materials and equipment furnished under the Contract will be new and of good quality unless otherwise require</w:t>
      </w:r>
      <w:r w:rsidR="007D50BC">
        <w:t xml:space="preserve">d or permitted by the Contract </w:t>
      </w:r>
      <w:r>
        <w:t xml:space="preserve">Documents; (2) the Work will be </w:t>
      </w:r>
      <w:r w:rsidRPr="00637AF4">
        <w:t>free from defects not inherent in the quality required or per</w:t>
      </w:r>
      <w:r>
        <w:t>mitted; a</w:t>
      </w:r>
      <w:r w:rsidRPr="00637AF4">
        <w:t>nd (3) t</w:t>
      </w:r>
      <w:r>
        <w:t>he Work will conform to the req</w:t>
      </w:r>
      <w:r w:rsidRPr="00637AF4">
        <w:t>uirements of the Contract Documents.</w:t>
      </w:r>
    </w:p>
    <w:p w:rsidR="008E7BB2" w:rsidRDefault="008E7BB2" w:rsidP="008E7BB2">
      <w:pPr>
        <w:pStyle w:val="Heading2"/>
      </w:pPr>
      <w:r>
        <w:lastRenderedPageBreak/>
        <w:t>Taxes</w:t>
      </w:r>
    </w:p>
    <w:p w:rsidR="008E7BB2" w:rsidRDefault="008E7BB2" w:rsidP="008E7BB2">
      <w:pPr>
        <w:pStyle w:val="Heading3"/>
      </w:pPr>
      <w:r w:rsidRPr="008E7BB2">
        <w:t>The Contractor shall pay sales, consumer, use</w:t>
      </w:r>
      <w:r>
        <w:t>,</w:t>
      </w:r>
      <w:r w:rsidRPr="008E7BB2">
        <w:t xml:space="preserve"> and similar taxes that are legally required when the Contract is executed.</w:t>
      </w:r>
    </w:p>
    <w:p w:rsidR="009F708F" w:rsidRDefault="009F708F" w:rsidP="008E7BB2">
      <w:pPr>
        <w:pStyle w:val="Heading2"/>
      </w:pPr>
      <w:r>
        <w:t>Prevailing Wages</w:t>
      </w:r>
    </w:p>
    <w:p w:rsidR="009F708F" w:rsidRDefault="009F708F" w:rsidP="009F708F">
      <w:pPr>
        <w:pStyle w:val="Heading3"/>
      </w:pPr>
      <w:r>
        <w:t>The Contractor shall comply with the prevailing wage requirements described under ORC Chapter 4115 that include, without limitation, the requirements described under this Section.</w:t>
      </w:r>
    </w:p>
    <w:p w:rsidR="009F708F" w:rsidRDefault="009F708F" w:rsidP="009F708F">
      <w:pPr>
        <w:pStyle w:val="Heading3"/>
      </w:pPr>
      <w:r w:rsidRPr="009F708F">
        <w:t>If the Project is subject to payment of prevailing wage rates, the Contractor shall:</w:t>
      </w:r>
    </w:p>
    <w:p w:rsidR="009F708F" w:rsidRDefault="001320D7" w:rsidP="001320D7">
      <w:pPr>
        <w:pStyle w:val="Heading3"/>
        <w:numPr>
          <w:ilvl w:val="0"/>
          <w:numId w:val="0"/>
        </w:numPr>
        <w:ind w:left="2160" w:hanging="720"/>
      </w:pPr>
      <w:r>
        <w:t>.1</w:t>
      </w:r>
      <w:r>
        <w:tab/>
      </w:r>
      <w:r w:rsidRPr="001320D7">
        <w:t>pay to laborers and mechanics performing Work on the Project the prevailing wage rates of the</w:t>
      </w:r>
      <w:r>
        <w:t xml:space="preserve"> </w:t>
      </w:r>
      <w:r w:rsidRPr="001320D7">
        <w:t>Project locality, as determined by the Ohio Department of Commerce, Wage and Hour Bureau;</w:t>
      </w:r>
    </w:p>
    <w:p w:rsidR="001320D7" w:rsidRDefault="001320D7" w:rsidP="001320D7">
      <w:pPr>
        <w:ind w:left="2160" w:hanging="720"/>
      </w:pPr>
      <w:r>
        <w:t>.2</w:t>
      </w:r>
      <w:r>
        <w:tab/>
        <w:t>post in a prominent place readily accessible by all workers on the Site, a legible listing of the current classifications of laborers, workers, and mechanics employed under this Contract;</w:t>
      </w:r>
    </w:p>
    <w:p w:rsidR="001320D7" w:rsidRDefault="001320D7" w:rsidP="001320D7">
      <w:pPr>
        <w:ind w:left="2160" w:hanging="720"/>
      </w:pPr>
      <w:r>
        <w:t>.3</w:t>
      </w:r>
      <w:r>
        <w:tab/>
        <w:t>ensure that the rates posted are current and remain posted in legible condition during the period of the Contract; and</w:t>
      </w:r>
    </w:p>
    <w:p w:rsidR="001320D7" w:rsidRDefault="001320D7" w:rsidP="001320D7">
      <w:pPr>
        <w:ind w:left="2160" w:hanging="720"/>
      </w:pPr>
      <w:r>
        <w:t>.4</w:t>
      </w:r>
      <w:r>
        <w:tab/>
        <w:t xml:space="preserve">not </w:t>
      </w:r>
      <w:proofErr w:type="gramStart"/>
      <w:r>
        <w:t>be</w:t>
      </w:r>
      <w:proofErr w:type="gramEnd"/>
      <w:r>
        <w:t xml:space="preserve"> entitled to an increase in the Contract Sum on account of an increase in prevailing wage rates, except as otherwise provided by Applicable Law.</w:t>
      </w:r>
    </w:p>
    <w:p w:rsidR="001320D7" w:rsidRPr="001320D7" w:rsidRDefault="001320D7" w:rsidP="001320D7">
      <w:pPr>
        <w:pStyle w:val="Heading3"/>
      </w:pPr>
      <w:r>
        <w:t xml:space="preserve">3 The Contractor may access the Ohio Department of Commerce, Wage &amp; Hour Bureau at its website, </w:t>
      </w:r>
      <w:hyperlink r:id="rId12" w:history="1">
        <w:r w:rsidRPr="001320D7">
          <w:rPr>
            <w:rStyle w:val="Hyperlink"/>
          </w:rPr>
          <w:t>http://198.234.41.198/w3/webwh.nsf/pages/PrevailingWageBid</w:t>
        </w:r>
      </w:hyperlink>
      <w:r>
        <w:t>, to obtain the current wage rates.</w:t>
      </w:r>
    </w:p>
    <w:p w:rsidR="008E7BB2" w:rsidRDefault="008E7BB2" w:rsidP="008E7BB2">
      <w:pPr>
        <w:pStyle w:val="Heading2"/>
      </w:pPr>
      <w:r>
        <w:t>Permits, Fees, and Notices</w:t>
      </w:r>
    </w:p>
    <w:p w:rsidR="008E7BB2" w:rsidRDefault="008E7BB2" w:rsidP="008E7BB2">
      <w:pPr>
        <w:pStyle w:val="Heading3"/>
      </w:pPr>
      <w:r w:rsidRPr="008E7BB2">
        <w:t xml:space="preserve">The Contractor shall obtain and pay for the Building permit and </w:t>
      </w:r>
      <w:r>
        <w:t xml:space="preserve">other permits and governmental </w:t>
      </w:r>
      <w:r w:rsidRPr="008E7BB2">
        <w:t>fees, licenses</w:t>
      </w:r>
      <w:r>
        <w:t>,</w:t>
      </w:r>
      <w:r w:rsidRPr="008E7BB2">
        <w:t xml:space="preserve"> and inspections necessary for proper execution and completion of the Work.</w:t>
      </w:r>
    </w:p>
    <w:p w:rsidR="00637AF4" w:rsidRPr="008E7BB2" w:rsidRDefault="008E7BB2" w:rsidP="008E7BB2">
      <w:pPr>
        <w:pStyle w:val="Heading3"/>
      </w:pPr>
      <w:r>
        <w:t xml:space="preserve">The Contractor shall comply with and give notices required by agencies having jurisdiction over the Work.  If the Contractor  performs Work knowing it to be contrary to applicable laws, statutes, ordinances, codes, rules and regulations, or lawful orders of public authorities, the Contractor shall assume full responsibility for such Work and </w:t>
      </w:r>
      <w:r w:rsidRPr="008E7BB2">
        <w:t>shall bear the attributable costs</w:t>
      </w:r>
      <w:proofErr w:type="gramStart"/>
      <w:r w:rsidRPr="008E7BB2">
        <w:t xml:space="preserve">. </w:t>
      </w:r>
      <w:proofErr w:type="gramEnd"/>
      <w:r w:rsidRPr="008E7BB2">
        <w:t>The Contractor sha</w:t>
      </w:r>
      <w:r>
        <w:t>ll promptly notify the A/E</w:t>
      </w:r>
      <w:r w:rsidRPr="008E7BB2">
        <w:t xml:space="preserve"> in writing of any known inconsistencies in t</w:t>
      </w:r>
      <w:r>
        <w:t xml:space="preserve">he Contract Documents with such </w:t>
      </w:r>
      <w:r w:rsidRPr="008E7BB2">
        <w:t xml:space="preserve">governmental laws, </w:t>
      </w:r>
      <w:proofErr w:type="gramStart"/>
      <w:r w:rsidRPr="008E7BB2">
        <w:t>rules</w:t>
      </w:r>
      <w:proofErr w:type="gramEnd"/>
      <w:r w:rsidRPr="008E7BB2">
        <w:t xml:space="preserve"> and regulations.</w:t>
      </w:r>
    </w:p>
    <w:p w:rsidR="008E7BB2" w:rsidRDefault="008E7BB2" w:rsidP="008E7BB2">
      <w:pPr>
        <w:pStyle w:val="Heading2"/>
      </w:pPr>
      <w:r>
        <w:t>Submittals</w:t>
      </w:r>
    </w:p>
    <w:p w:rsidR="008E7BB2" w:rsidRDefault="008E7BB2" w:rsidP="008E7BB2">
      <w:pPr>
        <w:pStyle w:val="Heading3"/>
      </w:pPr>
      <w:r w:rsidRPr="008E7BB2">
        <w:t>The Contractor shall promptly review, approve in wri</w:t>
      </w:r>
      <w:r w:rsidR="00F03AFE">
        <w:t>ting and submit to the A/E, Shop Drawings, Prod</w:t>
      </w:r>
      <w:r w:rsidRPr="008E7BB2">
        <w:t>uct Data, Samples</w:t>
      </w:r>
      <w:r w:rsidR="00F03AFE">
        <w:t>,</w:t>
      </w:r>
      <w:r w:rsidRPr="008E7BB2">
        <w:t xml:space="preserve"> and similar submittals required by t</w:t>
      </w:r>
      <w:r w:rsidR="00F03AFE">
        <w:t>he Contract Documents.  Shop Dra</w:t>
      </w:r>
      <w:r w:rsidRPr="008E7BB2">
        <w:t>wings, P</w:t>
      </w:r>
      <w:r w:rsidR="00F03AFE">
        <w:t>roduct Data, Samples, and simila</w:t>
      </w:r>
      <w:r w:rsidRPr="008E7BB2">
        <w:t>r submittals are not Contract Documents.</w:t>
      </w:r>
    </w:p>
    <w:p w:rsidR="00F03AFE" w:rsidRDefault="00F03AFE" w:rsidP="00F03AFE">
      <w:pPr>
        <w:pStyle w:val="Heading2"/>
      </w:pPr>
      <w:r>
        <w:t>Use of Site</w:t>
      </w:r>
    </w:p>
    <w:p w:rsidR="00F03AFE" w:rsidRDefault="00F03AFE" w:rsidP="00F03AFE">
      <w:pPr>
        <w:pStyle w:val="Heading3"/>
      </w:pPr>
      <w:r>
        <w:t>The Contractor shall confine operations at the site to areas permitted by law, ordinances, permits, the Contract Documents and the Owner.</w:t>
      </w:r>
    </w:p>
    <w:p w:rsidR="00CA17C9" w:rsidRDefault="00CA17C9" w:rsidP="00CA17C9">
      <w:pPr>
        <w:pStyle w:val="Heading2"/>
      </w:pPr>
      <w:r>
        <w:t>Cutting and Patching</w:t>
      </w:r>
    </w:p>
    <w:p w:rsidR="00CA17C9" w:rsidRDefault="00CA17C9" w:rsidP="00CA17C9">
      <w:pPr>
        <w:pStyle w:val="Heading3"/>
      </w:pPr>
      <w:r>
        <w:t>The Cont</w:t>
      </w:r>
      <w:r w:rsidRPr="00CA17C9">
        <w:t>ractor shall be responsible for cutting, fitting</w:t>
      </w:r>
      <w:r>
        <w:t>,</w:t>
      </w:r>
      <w:r w:rsidRPr="00CA17C9">
        <w:t xml:space="preserve"> or patching requir</w:t>
      </w:r>
      <w:r>
        <w:t xml:space="preserve">ed to complete </w:t>
      </w:r>
      <w:r w:rsidRPr="00CA17C9">
        <w:t>the Work or to make its parts fit together properly.</w:t>
      </w:r>
    </w:p>
    <w:p w:rsidR="00CA17C9" w:rsidRDefault="00CA17C9" w:rsidP="00CA17C9">
      <w:pPr>
        <w:pStyle w:val="Heading2"/>
      </w:pPr>
      <w:r>
        <w:t>Cleaning Up</w:t>
      </w:r>
    </w:p>
    <w:p w:rsidR="00CA17C9" w:rsidRDefault="00CA17C9" w:rsidP="00CA17C9">
      <w:pPr>
        <w:pStyle w:val="Heading3"/>
      </w:pPr>
      <w:r w:rsidRPr="00CA17C9">
        <w:lastRenderedPageBreak/>
        <w:t>The Contractor shall keep the premises and surroundi</w:t>
      </w:r>
      <w:r w:rsidR="001C24F9">
        <w:t xml:space="preserve">ng area free from accumulation </w:t>
      </w:r>
      <w:r w:rsidRPr="00CA17C9">
        <w:t>of debris and t rash related to the Work.</w:t>
      </w:r>
      <w:r>
        <w:t xml:space="preserve"> </w:t>
      </w:r>
      <w:r w:rsidRPr="00CA17C9">
        <w:t xml:space="preserve"> At the completion</w:t>
      </w:r>
      <w:r w:rsidR="001C24F9">
        <w:t xml:space="preserve"> of the Work, the Cont</w:t>
      </w:r>
      <w:r w:rsidRPr="00CA17C9">
        <w:t>ractor shall remove it</w:t>
      </w:r>
      <w:r>
        <w:t>s tools, construct ion equipmen</w:t>
      </w:r>
      <w:r w:rsidRPr="00CA17C9">
        <w:t>t, machinery</w:t>
      </w:r>
      <w:r>
        <w:t>,</w:t>
      </w:r>
      <w:r w:rsidRPr="00CA17C9">
        <w:t xml:space="preserve"> and surplus material; and shall properly dispose of waste materials.</w:t>
      </w:r>
    </w:p>
    <w:p w:rsidR="001C24F9" w:rsidRDefault="001C24F9" w:rsidP="001C24F9">
      <w:pPr>
        <w:pStyle w:val="Heading2"/>
      </w:pPr>
      <w:r>
        <w:t>Indemnification</w:t>
      </w:r>
    </w:p>
    <w:p w:rsidR="008204B3" w:rsidRPr="008204B3" w:rsidRDefault="001C24F9" w:rsidP="008204B3">
      <w:pPr>
        <w:pStyle w:val="Heading3"/>
      </w:pPr>
      <w:r>
        <w:t xml:space="preserve">To the fullest extent permitted by law, the Contractor shall indemnify and hold harmless the Owner, A/E, A/E's consultants, agents, and employees of any of them from and against claims, damages, losses and expenses, including but not limited to attorneys'  fees, arising out of or resulting from performance of the Work, provided that such claim, damage, loss or expense is attributable  to bodily injury, sickness, disease or death, or to injury </w:t>
      </w:r>
      <w:r w:rsidR="00CC5BF9">
        <w:t>to or destru</w:t>
      </w:r>
      <w:r w:rsidRPr="001C24F9">
        <w:t>ction  of tangible property (other than the Work itself), but only to the extent caused by the negligent acts or omissions of th</w:t>
      </w:r>
      <w:r w:rsidR="00CC5BF9">
        <w:t>e Contractor, a subcon</w:t>
      </w:r>
      <w:r w:rsidRPr="001C24F9">
        <w:t>tractor, anyone directly or indirectly employed  by them or anyone for whose acts they may be Liable, regardless of whether or not such claim, damage, loss or expense is caused in part by a party indemnified  hereunder.</w:t>
      </w:r>
    </w:p>
    <w:p w:rsidR="00CC5BF9" w:rsidRDefault="00CC5BF9" w:rsidP="00CC5BF9">
      <w:pPr>
        <w:pStyle w:val="Heading1"/>
      </w:pPr>
      <w:r>
        <w:t>– A/E</w:t>
      </w:r>
    </w:p>
    <w:p w:rsidR="00CC5BF9" w:rsidRDefault="00CC5BF9" w:rsidP="00CC5BF9">
      <w:pPr>
        <w:pStyle w:val="Heading2"/>
      </w:pPr>
      <w:r>
        <w:t>A/E</w:t>
      </w:r>
    </w:p>
    <w:p w:rsidR="00CC5BF9" w:rsidRDefault="00CC5BF9" w:rsidP="00CC5BF9">
      <w:pPr>
        <w:pStyle w:val="Heading3"/>
      </w:pPr>
      <w:r>
        <w:t>The A/E</w:t>
      </w:r>
      <w:r w:rsidRPr="00CC5BF9">
        <w:t xml:space="preserve"> will provide administration of the Contract as described in the Contract Documents.</w:t>
      </w:r>
      <w:r>
        <w:t xml:space="preserve">  The A/E</w:t>
      </w:r>
      <w:r w:rsidRPr="00CC5BF9">
        <w:t xml:space="preserve"> will have authority to act on behalf of the Owner only to the extent provided in the Contract Documents.</w:t>
      </w:r>
    </w:p>
    <w:p w:rsidR="00CC5BF9" w:rsidRDefault="00CC5BF9" w:rsidP="00CC5BF9">
      <w:pPr>
        <w:pStyle w:val="Heading3"/>
      </w:pPr>
      <w:r>
        <w:t>The A/E</w:t>
      </w:r>
      <w:r w:rsidRPr="00CC5BF9">
        <w:t xml:space="preserve"> will visit the site at intervals appropriate t</w:t>
      </w:r>
      <w:r>
        <w:t>o the stage of construction</w:t>
      </w:r>
      <w:r w:rsidRPr="00CC5BF9">
        <w:t xml:space="preserve"> to become generally familiar with the progress and quality of the Work.</w:t>
      </w:r>
    </w:p>
    <w:p w:rsidR="00CC5BF9" w:rsidRDefault="00CC5BF9" w:rsidP="00C2117D">
      <w:pPr>
        <w:pStyle w:val="Heading3"/>
      </w:pPr>
      <w:r>
        <w:t>The A/E will not have control over or charge o</w:t>
      </w:r>
      <w:r w:rsidR="008204B3">
        <w:t xml:space="preserve">f, and will not be responsible for, construction </w:t>
      </w:r>
      <w:r>
        <w:t xml:space="preserve">means, methods, techniques, sequences or procedures, or for </w:t>
      </w:r>
      <w:proofErr w:type="gramStart"/>
      <w:r>
        <w:t>safety  precautions</w:t>
      </w:r>
      <w:proofErr w:type="gramEnd"/>
      <w:r w:rsidR="00584FA8">
        <w:t xml:space="preserve"> a</w:t>
      </w:r>
      <w:r>
        <w:t>nd  programs in connection  with the Work,</w:t>
      </w:r>
      <w:r w:rsidR="00584FA8" w:rsidRPr="00584FA8">
        <w:t xml:space="preserve"> since these are solely the Contractor's responsibility.</w:t>
      </w:r>
      <w:r w:rsidR="00584FA8">
        <w:t xml:space="preserve">  The A/E</w:t>
      </w:r>
      <w:r w:rsidR="00584FA8" w:rsidRPr="00584FA8">
        <w:t xml:space="preserve"> will not be responsible for the Contractor's failure to ca</w:t>
      </w:r>
      <w:r w:rsidR="00584FA8">
        <w:t xml:space="preserve">rry out the Work in accordance </w:t>
      </w:r>
      <w:r w:rsidR="00584FA8" w:rsidRPr="00584FA8">
        <w:t>with the Contract Documents.</w:t>
      </w:r>
      <w:r w:rsidR="00584FA8">
        <w:t xml:space="preserve"> </w:t>
      </w:r>
    </w:p>
    <w:p w:rsidR="00CC5BF9" w:rsidRDefault="00584FA8" w:rsidP="00C2117D">
      <w:pPr>
        <w:pStyle w:val="Heading3"/>
      </w:pPr>
      <w:r>
        <w:t>Based on the A/E</w:t>
      </w:r>
      <w:r w:rsidR="00CC5BF9">
        <w:t>'s observations and evaluations of the Contractor's Applica</w:t>
      </w:r>
      <w:r w:rsidR="008204B3">
        <w:t>tion for Payment,</w:t>
      </w:r>
      <w:r>
        <w:t xml:space="preserve"> the A/E</w:t>
      </w:r>
      <w:r w:rsidR="00CC5BF9">
        <w:t xml:space="preserve"> w</w:t>
      </w:r>
      <w:r>
        <w:t>ill review and certify the amou</w:t>
      </w:r>
      <w:r w:rsidR="00CC5BF9">
        <w:t>nts due the Contractor.</w:t>
      </w:r>
    </w:p>
    <w:p w:rsidR="00CC5BF9" w:rsidRDefault="00584FA8" w:rsidP="00C2117D">
      <w:pPr>
        <w:pStyle w:val="Heading3"/>
      </w:pPr>
      <w:r>
        <w:t>The A/E</w:t>
      </w:r>
      <w:r w:rsidR="00CC5BF9">
        <w:t xml:space="preserve"> has au</w:t>
      </w:r>
      <w:r>
        <w:t>thority to reject Work that doe</w:t>
      </w:r>
      <w:r w:rsidR="00CC5BF9">
        <w:t>s not conform to the Contract Documents.</w:t>
      </w:r>
    </w:p>
    <w:p w:rsidR="00CC5BF9" w:rsidRDefault="00584FA8" w:rsidP="00C2117D">
      <w:pPr>
        <w:pStyle w:val="Heading3"/>
      </w:pPr>
      <w:r>
        <w:t>The A/E</w:t>
      </w:r>
      <w:r w:rsidR="00CC5BF9">
        <w:t xml:space="preserve"> will promptly review and app</w:t>
      </w:r>
      <w:r>
        <w:t>rove or take appropriate action upon Contr</w:t>
      </w:r>
      <w:r w:rsidR="00CC5BF9">
        <w:t>actor's submittals, but only for the limited purpo</w:t>
      </w:r>
      <w:r>
        <w:t xml:space="preserve">se of checking for conformance with information </w:t>
      </w:r>
      <w:r w:rsidR="00CC5BF9">
        <w:t>given and the design concept expressed in the</w:t>
      </w:r>
      <w:r>
        <w:t xml:space="preserve"> </w:t>
      </w:r>
      <w:r w:rsidR="00CC5BF9">
        <w:t xml:space="preserve">Contract Documents. </w:t>
      </w:r>
      <w:r w:rsidR="00CC5BF9">
        <w:tab/>
      </w:r>
    </w:p>
    <w:p w:rsidR="00CC5BF9" w:rsidRDefault="00584FA8" w:rsidP="00C2117D">
      <w:pPr>
        <w:pStyle w:val="Heading3"/>
      </w:pPr>
      <w:r>
        <w:t>The A/E</w:t>
      </w:r>
      <w:r w:rsidR="00CC5BF9">
        <w:t xml:space="preserve"> w</w:t>
      </w:r>
      <w:r>
        <w:t>ill promptly interpret and decid</w:t>
      </w:r>
      <w:r w:rsidR="00CC5BF9">
        <w:t xml:space="preserve">e matters concerning performance </w:t>
      </w:r>
      <w:r>
        <w:t>under</w:t>
      </w:r>
      <w:r w:rsidR="00CC5BF9">
        <w:t xml:space="preserve"> and requirements of, the</w:t>
      </w:r>
      <w:r>
        <w:t xml:space="preserve"> </w:t>
      </w:r>
      <w:r w:rsidR="00CC5BF9">
        <w:t>Contract Documents on written request from either the Owner or Contractor.</w:t>
      </w:r>
    </w:p>
    <w:p w:rsidR="00CC5BF9" w:rsidRDefault="00CC5BF9" w:rsidP="00C2117D">
      <w:pPr>
        <w:pStyle w:val="Heading3"/>
      </w:pPr>
      <w:r>
        <w:t>Interpretation</w:t>
      </w:r>
      <w:r w:rsidR="00584FA8">
        <w:t>s and decisions of the A/E</w:t>
      </w:r>
      <w:r>
        <w:t xml:space="preserve"> will be consistent wit</w:t>
      </w:r>
      <w:r w:rsidR="00584FA8">
        <w:t xml:space="preserve">h the intent of and reasonably </w:t>
      </w:r>
      <w:r>
        <w:t>inferable from the Contract Documents and will be in writing or in the form of drawings.</w:t>
      </w:r>
      <w:r w:rsidR="00584FA8">
        <w:t xml:space="preserve"> </w:t>
      </w:r>
      <w:r>
        <w:t xml:space="preserve"> Wh</w:t>
      </w:r>
      <w:r w:rsidR="00584FA8">
        <w:t>en making such interpretations and decisions, the A/E will endeavor to en</w:t>
      </w:r>
      <w:r>
        <w:t xml:space="preserve">sure faithful performance by both Owner and </w:t>
      </w:r>
      <w:r w:rsidR="00D8087A">
        <w:t>Contractor;</w:t>
      </w:r>
      <w:r>
        <w:t xml:space="preserve"> will not show partiality to</w:t>
      </w:r>
      <w:r w:rsidR="00D8087A">
        <w:t xml:space="preserve"> </w:t>
      </w:r>
      <w:r>
        <w:t>either</w:t>
      </w:r>
      <w:r w:rsidR="00D8087A">
        <w:t>;</w:t>
      </w:r>
      <w:r>
        <w:t xml:space="preserve"> and will not be liable for results of Interpretations or decisions rendered in good faith.</w:t>
      </w:r>
    </w:p>
    <w:p w:rsidR="00CC5BF9" w:rsidRDefault="00D8087A" w:rsidP="00CC5BF9">
      <w:pPr>
        <w:pStyle w:val="Heading3"/>
      </w:pPr>
      <w:r>
        <w:t>The A/E</w:t>
      </w:r>
      <w:r w:rsidR="00CC5BF9">
        <w:t xml:space="preserve">'s duties, </w:t>
      </w:r>
      <w:r>
        <w:t>responsibilities,</w:t>
      </w:r>
      <w:r w:rsidR="00CC5BF9">
        <w:t xml:space="preserve"> and limits of authority as described in the Contract Documents</w:t>
      </w:r>
      <w:r>
        <w:t xml:space="preserve"> shall not be changed without w</w:t>
      </w:r>
      <w:r w:rsidR="00CC5BF9">
        <w:t>ritten consent o</w:t>
      </w:r>
      <w:r>
        <w:t>f the Owner, Contractor, and A/E</w:t>
      </w:r>
      <w:r w:rsidR="00CC5BF9">
        <w:t xml:space="preserve">. </w:t>
      </w:r>
      <w:r>
        <w:t xml:space="preserve"> </w:t>
      </w:r>
      <w:r w:rsidR="00CC5BF9">
        <w:t>Consent shall not be unreasonably withheld.</w:t>
      </w:r>
    </w:p>
    <w:p w:rsidR="00D8087A" w:rsidRDefault="00D8087A" w:rsidP="00D8087A">
      <w:pPr>
        <w:pStyle w:val="Heading1"/>
      </w:pPr>
      <w:r>
        <w:lastRenderedPageBreak/>
        <w:t>– CHANGES IN THE WORK</w:t>
      </w:r>
    </w:p>
    <w:p w:rsidR="00D8087A" w:rsidRDefault="00D8087A" w:rsidP="00C2117D">
      <w:pPr>
        <w:pStyle w:val="Heading2"/>
      </w:pPr>
      <w:r>
        <w:t>The O</w:t>
      </w:r>
      <w:r w:rsidR="00C46587">
        <w:t xml:space="preserve">wner, without invalidating </w:t>
      </w:r>
      <w:r>
        <w:t>the Contract, may order changes in the Work within the general scope of the Contract consisting of additions, deletions</w:t>
      </w:r>
      <w:r w:rsidR="00C46587">
        <w:t>,</w:t>
      </w:r>
      <w:r>
        <w:t xml:space="preserve"> or other revisions, the Contract Sum and Contract Time being adjusted accordingly in writing.</w:t>
      </w:r>
      <w:r w:rsidR="00C46587">
        <w:t xml:space="preserve"> </w:t>
      </w:r>
      <w:r>
        <w:t xml:space="preserve"> </w:t>
      </w:r>
      <w:r w:rsidR="00C46587">
        <w:t>If the Owner and Contractor can</w:t>
      </w:r>
      <w:r>
        <w:t>not agree to a change in the Contract Sum, the</w:t>
      </w:r>
      <w:r w:rsidR="00C46587">
        <w:t xml:space="preserve"> Owner shall pay the Contractor</w:t>
      </w:r>
      <w:r>
        <w:t xml:space="preserve"> its actual cost plus reasonable overhead and profit.</w:t>
      </w:r>
    </w:p>
    <w:p w:rsidR="00D8087A" w:rsidRDefault="00D8087A" w:rsidP="00C2117D">
      <w:pPr>
        <w:pStyle w:val="Heading2"/>
      </w:pPr>
      <w:r>
        <w:t xml:space="preserve">The A/E will have authority  to order minor changes in the </w:t>
      </w:r>
      <w:r w:rsidR="00C46587">
        <w:t>Work not involving changes in t</w:t>
      </w:r>
      <w:r>
        <w:t>he Contract Sum or the Contract Time and not inconsistent  with the intent of the Contract Documents.</w:t>
      </w:r>
      <w:r w:rsidR="00C46587">
        <w:t xml:space="preserve"> </w:t>
      </w:r>
      <w:r>
        <w:t xml:space="preserve"> Such orders shall be in writing and shall be binding on the Owner and Contractor.</w:t>
      </w:r>
      <w:r w:rsidR="00C46587">
        <w:t xml:space="preserve"> </w:t>
      </w:r>
      <w:r>
        <w:t xml:space="preserve"> The Contractor shall carry out such orders promptly.</w:t>
      </w:r>
    </w:p>
    <w:p w:rsidR="00C46587" w:rsidRPr="00C46587" w:rsidRDefault="00D8087A" w:rsidP="00C46587">
      <w:pPr>
        <w:pStyle w:val="Heading2"/>
      </w:pPr>
      <w:r>
        <w:t>If concealed  or unknown physical conditions are encountered  at the site that differ materially from those indicated in the Contract Documents or from those conditions ordinarily found to exist, the Contract Su</w:t>
      </w:r>
      <w:r w:rsidR="00C46587">
        <w:t>m and Contract Time shall be su</w:t>
      </w:r>
      <w:r>
        <w:t>bject to equitable adjustment.</w:t>
      </w:r>
    </w:p>
    <w:p w:rsidR="00C46587" w:rsidRDefault="00C46587" w:rsidP="00C46587">
      <w:pPr>
        <w:pStyle w:val="Heading1"/>
      </w:pPr>
      <w:r>
        <w:t>– TIME</w:t>
      </w:r>
    </w:p>
    <w:p w:rsidR="00C46587" w:rsidRDefault="00C46587" w:rsidP="00C46587">
      <w:pPr>
        <w:pStyle w:val="Heading2"/>
      </w:pPr>
      <w:r w:rsidRPr="00C46587">
        <w:t>Time limits stat</w:t>
      </w:r>
      <w:r>
        <w:t>ed in the Contract Documents are</w:t>
      </w:r>
      <w:r w:rsidRPr="00C46587">
        <w:t xml:space="preserve"> of the essence of the Contract.</w:t>
      </w:r>
    </w:p>
    <w:p w:rsidR="00C46587" w:rsidRPr="00C46587" w:rsidRDefault="007D50BC" w:rsidP="00C46587">
      <w:pPr>
        <w:pStyle w:val="Heading2"/>
      </w:pPr>
      <w:r>
        <w:t>I</w:t>
      </w:r>
      <w:r w:rsidR="00C46587" w:rsidRPr="00C46587">
        <w:t xml:space="preserve">f </w:t>
      </w:r>
      <w:r w:rsidR="00C46587">
        <w:t>the Contractor is delayed at an</w:t>
      </w:r>
      <w:r w:rsidR="00C46587" w:rsidRPr="00C46587">
        <w:t xml:space="preserve">y time in progress of the Work by changes ordered in the Work, or by labor disputes, fire, unusual delay in deliveries, unavoidable casualties or other causes </w:t>
      </w:r>
      <w:r w:rsidR="00C46587">
        <w:t>beyond the Contractor's cont</w:t>
      </w:r>
      <w:r w:rsidR="00C46587" w:rsidRPr="00C46587">
        <w:t xml:space="preserve">rol, the </w:t>
      </w:r>
      <w:r>
        <w:t xml:space="preserve">Contract Time shall be subject </w:t>
      </w:r>
      <w:r w:rsidR="00C46587" w:rsidRPr="00C46587">
        <w:t>to equitable adjustment.</w:t>
      </w:r>
    </w:p>
    <w:p w:rsidR="00C46587" w:rsidRDefault="00C46587" w:rsidP="00C46587">
      <w:pPr>
        <w:pStyle w:val="Heading1"/>
      </w:pPr>
      <w:r>
        <w:t>– PAYMENT AND COMPLETION</w:t>
      </w:r>
    </w:p>
    <w:p w:rsidR="00925494" w:rsidRDefault="00925494" w:rsidP="00AA12F2">
      <w:pPr>
        <w:pStyle w:val="Heading2"/>
      </w:pPr>
      <w:r>
        <w:t>Contract Sum</w:t>
      </w:r>
    </w:p>
    <w:p w:rsidR="00C46587" w:rsidRDefault="00AA12F2" w:rsidP="00452203">
      <w:pPr>
        <w:pStyle w:val="Heading3"/>
      </w:pPr>
      <w:r w:rsidRPr="00AA12F2">
        <w:t>The Contract Sum stated in the Agreement, including authorized adjustments, is the total amount payable by the Owner to the Contractor for performance of the Work under the Contract Documents.</w:t>
      </w:r>
    </w:p>
    <w:p w:rsidR="00452203" w:rsidRDefault="00452203" w:rsidP="00452203">
      <w:pPr>
        <w:pStyle w:val="Heading2"/>
      </w:pPr>
      <w:r>
        <w:t>Applications for Payment</w:t>
      </w:r>
    </w:p>
    <w:p w:rsidR="00452203" w:rsidRDefault="00452203" w:rsidP="00452203">
      <w:pPr>
        <w:pStyle w:val="Heading3"/>
      </w:pPr>
      <w:r>
        <w:t>At least ten days before the date established for each progress payment, the Contractor shall submit to the</w:t>
      </w:r>
      <w:r w:rsidRPr="00452203">
        <w:t xml:space="preserve"> </w:t>
      </w:r>
      <w:r>
        <w:t>A/E</w:t>
      </w:r>
      <w:r w:rsidRPr="00452203">
        <w:t xml:space="preserve"> an i</w:t>
      </w:r>
      <w:r>
        <w:t>temized Application for Payment</w:t>
      </w:r>
      <w:r w:rsidRPr="00452203">
        <w:t xml:space="preserve"> for Work completed in accordance with the values stated in the Agreement. </w:t>
      </w:r>
      <w:r>
        <w:t xml:space="preserve"> </w:t>
      </w:r>
      <w:r w:rsidRPr="00452203">
        <w:t>Such Application shall be sup</w:t>
      </w:r>
      <w:r>
        <w:t>ported by data substan</w:t>
      </w:r>
      <w:r w:rsidRPr="00452203">
        <w:t>tiatin</w:t>
      </w:r>
      <w:r>
        <w:t>g the Contractor's right to payment as the Owner or A/E</w:t>
      </w:r>
      <w:r w:rsidRPr="00452203">
        <w:t xml:space="preserve"> may reasonably require.</w:t>
      </w:r>
      <w:r>
        <w:t xml:space="preserve"> </w:t>
      </w:r>
      <w:r w:rsidRPr="00452203">
        <w:t xml:space="preserve"> Payments shall be made on ac</w:t>
      </w:r>
      <w:r>
        <w:t>count of materials and equipmen</w:t>
      </w:r>
      <w:r w:rsidRPr="00452203">
        <w:t>t delivered and suitabl</w:t>
      </w:r>
      <w:r>
        <w:t>y stored at the site for subseq</w:t>
      </w:r>
      <w:r w:rsidRPr="00452203">
        <w:t>uent incorporation in the Work.</w:t>
      </w:r>
      <w:r>
        <w:t xml:space="preserve"> </w:t>
      </w:r>
      <w:r w:rsidRPr="00452203">
        <w:t xml:space="preserve"> If approved in advance by the Owner, payment may similarly be m</w:t>
      </w:r>
      <w:r>
        <w:t>ade for materials and equipmen</w:t>
      </w:r>
      <w:r w:rsidRPr="00452203">
        <w:t xml:space="preserve">t stored, and protected from damage, off </w:t>
      </w:r>
      <w:r>
        <w:t>the site at a location agreed u</w:t>
      </w:r>
      <w:r w:rsidRPr="00452203">
        <w:t>pon in writing.</w:t>
      </w:r>
    </w:p>
    <w:p w:rsidR="00452203" w:rsidRDefault="00452203" w:rsidP="00452203">
      <w:pPr>
        <w:pStyle w:val="Heading3"/>
      </w:pPr>
      <w:r w:rsidRPr="00452203">
        <w:t>The Contractor warrants</w:t>
      </w:r>
      <w:r w:rsidR="003A6651">
        <w:t xml:space="preserve"> that title to all Work covered</w:t>
      </w:r>
      <w:r w:rsidRPr="00452203">
        <w:t xml:space="preserve"> by an Application for Payment will pass to the Owner no later than the time of payment. </w:t>
      </w:r>
      <w:r w:rsidR="003A6651">
        <w:t xml:space="preserve"> </w:t>
      </w:r>
      <w:r w:rsidRPr="00452203">
        <w:t>The Contractor further warrants that upon submittal of an Application for Payment, all Work</w:t>
      </w:r>
      <w:r w:rsidR="003A6651">
        <w:t xml:space="preserve"> for which Certificates for Payment ha</w:t>
      </w:r>
      <w:r w:rsidRPr="00452203">
        <w:t>ve been previously issued and payments received from the Owner shall, to the best of the Contractor's knowledge, information</w:t>
      </w:r>
      <w:r w:rsidR="003A6651">
        <w:t>,</w:t>
      </w:r>
      <w:r w:rsidRPr="00452203">
        <w:t xml:space="preserve"> and belief, be free and clear of liens, claims, security interests or other encumbrances adverse to the Owner's interests.</w:t>
      </w:r>
    </w:p>
    <w:p w:rsidR="003A6651" w:rsidRPr="003A6651" w:rsidRDefault="003A6651" w:rsidP="003A6651"/>
    <w:p w:rsidR="003A6651" w:rsidRDefault="003A6651" w:rsidP="003A6651">
      <w:pPr>
        <w:pStyle w:val="Heading2"/>
      </w:pPr>
      <w:r>
        <w:t>Certificates for Payment</w:t>
      </w:r>
    </w:p>
    <w:p w:rsidR="003A6651" w:rsidRDefault="003A6651" w:rsidP="003A6651">
      <w:pPr>
        <w:pStyle w:val="Heading3"/>
      </w:pPr>
      <w:r w:rsidRPr="003A6651">
        <w:t xml:space="preserve">The </w:t>
      </w:r>
      <w:r>
        <w:t>A/E</w:t>
      </w:r>
      <w:r w:rsidRPr="003A6651">
        <w:t xml:space="preserve"> will, within seven days after receipt of the Contractor's Application for Payment, either issue to the Owner a Certificate for Payment, with a copy to the Contractor, for such amount as the </w:t>
      </w:r>
      <w:r>
        <w:t>A/E</w:t>
      </w:r>
      <w:r w:rsidRPr="003A6651">
        <w:t xml:space="preserve"> determines is properly due, or notify the Contractor and Owner in writing of the </w:t>
      </w:r>
      <w:r>
        <w:t>A/E</w:t>
      </w:r>
      <w:r w:rsidRPr="003A6651">
        <w:t>'s reasons for withholding certification in whole or in part.</w:t>
      </w:r>
    </w:p>
    <w:p w:rsidR="003A6651" w:rsidRDefault="003A6651" w:rsidP="003A6651">
      <w:pPr>
        <w:pStyle w:val="Heading2"/>
      </w:pPr>
      <w:r>
        <w:lastRenderedPageBreak/>
        <w:t>Progress Payments</w:t>
      </w:r>
    </w:p>
    <w:p w:rsidR="00D718F8" w:rsidRPr="00D718F8" w:rsidRDefault="00D718F8" w:rsidP="00D718F8">
      <w:pPr>
        <w:pStyle w:val="Heading3"/>
      </w:pPr>
      <w:r>
        <w:t>After the A/E</w:t>
      </w:r>
      <w:r w:rsidR="003A6651">
        <w:t xml:space="preserve"> has issued a Certificate for Payment, the Owner shall make payment in the manner provided</w:t>
      </w:r>
      <w:r>
        <w:t xml:space="preserve"> </w:t>
      </w:r>
      <w:r w:rsidR="003A6651">
        <w:t>in the Contract Documents.</w:t>
      </w:r>
    </w:p>
    <w:p w:rsidR="003A6651" w:rsidRDefault="00D718F8" w:rsidP="00D718F8">
      <w:pPr>
        <w:pStyle w:val="Heading3"/>
      </w:pPr>
      <w:r w:rsidRPr="00D718F8">
        <w:t>The Contractor shall promptly pay each subcontractor and supplier, upon receipt of payment from the Owner, an amount determined in accordance with the terms of the applicable subcontracts and purchase orders.</w:t>
      </w:r>
    </w:p>
    <w:p w:rsidR="00D718F8" w:rsidRPr="00D718F8" w:rsidRDefault="00D718F8" w:rsidP="00D718F8">
      <w:pPr>
        <w:pStyle w:val="Heading3"/>
      </w:pPr>
      <w:r w:rsidRPr="00D718F8">
        <w:t>Nei</w:t>
      </w:r>
      <w:r>
        <w:t>ther the Owner nor the A/E</w:t>
      </w:r>
      <w:r w:rsidRPr="00D718F8">
        <w:t xml:space="preserve"> sha</w:t>
      </w:r>
      <w:r>
        <w:t>ll have responsibility for pay</w:t>
      </w:r>
      <w:r w:rsidRPr="00D718F8">
        <w:t>ments to a subcontractor or supplier.</w:t>
      </w:r>
    </w:p>
    <w:p w:rsidR="00D8087A" w:rsidRPr="00D718F8" w:rsidRDefault="00D718F8" w:rsidP="00D718F8">
      <w:pPr>
        <w:pStyle w:val="Heading3"/>
      </w:pPr>
      <w:r>
        <w:t>A Certificate for Payment</w:t>
      </w:r>
      <w:r w:rsidRPr="00D718F8">
        <w:t>, a progress payment, or partial or entire use or occupancy of the Project by the Owner shall not constitute acceptance of Work not in accordance with th</w:t>
      </w:r>
      <w:r>
        <w:t>e requirements of the Cont</w:t>
      </w:r>
      <w:r w:rsidRPr="00D718F8">
        <w:t>ract Documents.</w:t>
      </w:r>
    </w:p>
    <w:p w:rsidR="00D718F8" w:rsidRDefault="00D718F8" w:rsidP="00D718F8">
      <w:pPr>
        <w:pStyle w:val="Heading2"/>
      </w:pPr>
      <w:r>
        <w:t>Substantial Completion</w:t>
      </w:r>
    </w:p>
    <w:p w:rsidR="00D718F8" w:rsidRDefault="00D718F8" w:rsidP="00D718F8">
      <w:pPr>
        <w:pStyle w:val="Heading3"/>
      </w:pPr>
      <w:r>
        <w:t>Substantial Completion is the stage in the progress of the Work when the Work or designated portion thereof is sufficiently complete in accordance with the Contract Documents so the Owner can occupy or utilize the Work for its intended use.</w:t>
      </w:r>
    </w:p>
    <w:p w:rsidR="00730A72" w:rsidRDefault="00730A72" w:rsidP="00730A72">
      <w:pPr>
        <w:pStyle w:val="Heading3"/>
      </w:pPr>
      <w:r>
        <w:t xml:space="preserve">When the Work or designated portion thereof is substantially complete, the A/E will make an inspect ion to determine whether the Work is substantially complete.  When the A/E determines that the Work is substantially complete the A/E shall prepare a Certificate of Substantial Completion that shall establish the date of Substantial Completion, shall establish the responsibilities of the Owner and Contractor, and shall fix the time within which the Contractor shall finish all items on the list accompanying the Certificate.  Warranties required by the Contract </w:t>
      </w:r>
      <w:r w:rsidRPr="00730A72">
        <w:t>Documents shall commence on the</w:t>
      </w:r>
      <w:r>
        <w:t xml:space="preserve"> date of the Owner’s acceptance</w:t>
      </w:r>
      <w:r w:rsidRPr="00730A72">
        <w:t xml:space="preserve"> of the Work or designated portion ther</w:t>
      </w:r>
      <w:r>
        <w:t>eof unless otherwise stated in the Contract Documents</w:t>
      </w:r>
      <w:r w:rsidRPr="00730A72">
        <w:t>.</w:t>
      </w:r>
    </w:p>
    <w:p w:rsidR="00730A72" w:rsidRDefault="00730A72" w:rsidP="00730A72">
      <w:pPr>
        <w:pStyle w:val="Heading2"/>
      </w:pPr>
      <w:r>
        <w:t>Final Completion and Final Payment</w:t>
      </w:r>
    </w:p>
    <w:p w:rsidR="001D0D34" w:rsidRDefault="001D0D34" w:rsidP="00C02110">
      <w:pPr>
        <w:pStyle w:val="Heading3"/>
      </w:pPr>
      <w:r>
        <w:t>Upon receipt of a final Application for Payment, the A/E</w:t>
      </w:r>
      <w:r w:rsidR="00C02110">
        <w:t xml:space="preserve"> will insp</w:t>
      </w:r>
      <w:r>
        <w:t>ect the Work.  When the A/E</w:t>
      </w:r>
      <w:r w:rsidR="00C02110">
        <w:t xml:space="preserve"> finds</w:t>
      </w:r>
      <w:r w:rsidRPr="001D0D34">
        <w:t xml:space="preserve"> the Work acceptable and the Contract</w:t>
      </w:r>
      <w:r>
        <w:t xml:space="preserve"> fully performed, the A/E</w:t>
      </w:r>
      <w:r w:rsidRPr="001D0D34">
        <w:t xml:space="preserve"> will promptly issue</w:t>
      </w:r>
      <w:r>
        <w:t xml:space="preserve"> a final Certificate for Paymen</w:t>
      </w:r>
      <w:r w:rsidRPr="001D0D34">
        <w:t>t.</w:t>
      </w:r>
    </w:p>
    <w:p w:rsidR="00C02110" w:rsidRDefault="001D0D34" w:rsidP="001D0D34">
      <w:pPr>
        <w:pStyle w:val="Heading3"/>
      </w:pPr>
      <w:r w:rsidRPr="001D0D34">
        <w:t>Final payment shall not become due until the Cont</w:t>
      </w:r>
      <w:r>
        <w:t>ractor  submits to the A/E</w:t>
      </w:r>
      <w:r w:rsidRPr="001D0D34">
        <w:t xml:space="preserve"> releases and waivers </w:t>
      </w:r>
      <w:r>
        <w:t>of liens, and data establishing</w:t>
      </w:r>
      <w:r w:rsidRPr="001D0D34">
        <w:t xml:space="preserve"> payment or satisfaction of obligations, su</w:t>
      </w:r>
      <w:r>
        <w:t>ch as receipts, claims, securit</w:t>
      </w:r>
      <w:r w:rsidRPr="001D0D34">
        <w:t>y interests or encumbrances arising out of the Contract.</w:t>
      </w:r>
    </w:p>
    <w:p w:rsidR="00730A72" w:rsidRDefault="001D0D34" w:rsidP="00A62FDD">
      <w:pPr>
        <w:pStyle w:val="Heading3"/>
      </w:pPr>
      <w:r w:rsidRPr="001D0D34">
        <w:t>Acceptance of final payment by the Contractor, a subcontractor or material supplier shall constitute a waiver of claims by that payee except those previously made in writing and identified by that payee as unsettled at the time of final Application for Payment.</w:t>
      </w:r>
    </w:p>
    <w:p w:rsidR="00536636" w:rsidRDefault="00536636" w:rsidP="00536636">
      <w:pPr>
        <w:pStyle w:val="Heading1"/>
      </w:pPr>
      <w:r>
        <w:t>– PROTECTION OF PERSONS AND PROPERTY</w:t>
      </w:r>
    </w:p>
    <w:p w:rsidR="00D718F8" w:rsidRPr="00D718F8" w:rsidRDefault="00536636" w:rsidP="00536636">
      <w:pPr>
        <w:pStyle w:val="Heading2"/>
      </w:pPr>
      <w:r>
        <w:t>The Contractor shall be responsible for initiating, maintaining, and supervising all safety precautions and programs, including all those required by law in connection with performance of the Contract.  The Contractor shall take reasonable precautions to prevent damage, injury or loss to employees on the Work, the Work and materials and equipment to be incorporated  therein, and other property at the site or adjacent thereto.  The Contractor shall promptly remedy damage and loss to property caused in whole or in part by the Contractor, or by anyone for whose acts the Contractor may be liable.</w:t>
      </w:r>
    </w:p>
    <w:p w:rsidR="00536636" w:rsidRDefault="00536636" w:rsidP="00536636">
      <w:pPr>
        <w:pStyle w:val="Heading1"/>
      </w:pPr>
      <w:r>
        <w:lastRenderedPageBreak/>
        <w:t>– CORRECTION OF WORK</w:t>
      </w:r>
    </w:p>
    <w:p w:rsidR="00536636" w:rsidRDefault="00536636" w:rsidP="00536636">
      <w:pPr>
        <w:pStyle w:val="Heading2"/>
      </w:pPr>
      <w:r>
        <w:t>The Contractor shall promptly correct Work rejected by the A/e as failing to conform to the requirements of the Contract Documents.</w:t>
      </w:r>
      <w:r w:rsidR="000B34CC">
        <w:t xml:space="preserve"> </w:t>
      </w:r>
      <w:r>
        <w:t xml:space="preserve"> The Contractor shall bear the cos</w:t>
      </w:r>
      <w:r w:rsidR="000B34CC">
        <w:t>t of correcting such rejected wo</w:t>
      </w:r>
      <w:r>
        <w:t>rk / including the costs of uncover</w:t>
      </w:r>
      <w:r w:rsidR="000B34CC">
        <w:t>ing, replacement, and additional</w:t>
      </w:r>
      <w:r>
        <w:t xml:space="preserve"> testing.</w:t>
      </w:r>
    </w:p>
    <w:p w:rsidR="000B34CC" w:rsidRDefault="000B34CC" w:rsidP="000B34CC">
      <w:pPr>
        <w:pStyle w:val="Heading2"/>
      </w:pPr>
      <w:r w:rsidRPr="000B34CC">
        <w:t>In addition to the</w:t>
      </w:r>
      <w:r>
        <w:t xml:space="preserve"> Contractor's other obligations</w:t>
      </w:r>
      <w:r w:rsidRPr="000B34CC">
        <w:t xml:space="preserve"> including warranties under the Contract, the Contractor shall, for a period of one year after</w:t>
      </w:r>
      <w:r>
        <w:t xml:space="preserve"> Owner’s acceptance of the Work, correct work not conforming</w:t>
      </w:r>
      <w:r w:rsidRPr="000B34CC">
        <w:t xml:space="preserve"> to the requir</w:t>
      </w:r>
      <w:r>
        <w:t>ements of the Contract Document</w:t>
      </w:r>
      <w:r w:rsidRPr="000B34CC">
        <w:t>s.</w:t>
      </w:r>
    </w:p>
    <w:p w:rsidR="000B34CC" w:rsidRDefault="000B34CC" w:rsidP="000B34CC">
      <w:pPr>
        <w:pStyle w:val="Heading2"/>
      </w:pPr>
      <w:r>
        <w:t>If the Contractor fails to correct nonconforming Work within a reasonable time, the Owner may correct it in accordance with this Agreement.</w:t>
      </w:r>
    </w:p>
    <w:p w:rsidR="000B34CC" w:rsidRDefault="000B34CC" w:rsidP="000B34CC">
      <w:pPr>
        <w:pStyle w:val="Heading1"/>
      </w:pPr>
      <w:r>
        <w:t>– MISCELLANEOUS PROVISIONS</w:t>
      </w:r>
    </w:p>
    <w:p w:rsidR="000B34CC" w:rsidRDefault="000B34CC" w:rsidP="000B34CC">
      <w:pPr>
        <w:pStyle w:val="Heading2"/>
      </w:pPr>
      <w:r>
        <w:t>Assignment of Contract</w:t>
      </w:r>
    </w:p>
    <w:p w:rsidR="000B34CC" w:rsidRPr="000B34CC" w:rsidRDefault="0060007D" w:rsidP="0060007D">
      <w:pPr>
        <w:pStyle w:val="Heading3"/>
      </w:pPr>
      <w:r w:rsidRPr="0060007D">
        <w:t>Neither party to the Contract shall assign the Contract as a whole without written consent of the other.</w:t>
      </w:r>
    </w:p>
    <w:p w:rsidR="000B34CC" w:rsidRDefault="0060007D" w:rsidP="0060007D">
      <w:pPr>
        <w:pStyle w:val="Heading2"/>
      </w:pPr>
      <w:r>
        <w:t>Tests and Inspections</w:t>
      </w:r>
    </w:p>
    <w:p w:rsidR="0060007D" w:rsidRDefault="0060007D" w:rsidP="0060007D">
      <w:pPr>
        <w:pStyle w:val="Heading3"/>
      </w:pPr>
      <w:r>
        <w:t>At the appropriate  times, the Contractor shall arrange and bear cost of tests, inspections, and approvals of portions of the Work required  by the Contract Documents or by laws, statutes, ordinances, codes, rules, and regulations, or lawful orders of public authorities.</w:t>
      </w:r>
    </w:p>
    <w:p w:rsidR="00D718F8" w:rsidRDefault="000D01A5" w:rsidP="0060007D">
      <w:pPr>
        <w:pStyle w:val="Heading3"/>
      </w:pPr>
      <w:r>
        <w:t>If the A/E</w:t>
      </w:r>
      <w:r w:rsidR="0060007D">
        <w:t xml:space="preserve"> requires additional testin</w:t>
      </w:r>
      <w:r w:rsidR="0060007D" w:rsidRPr="0060007D">
        <w:t>g,</w:t>
      </w:r>
      <w:r w:rsidR="0060007D">
        <w:t xml:space="preserve"> the Contractor </w:t>
      </w:r>
      <w:r w:rsidR="0060007D" w:rsidRPr="0060007D">
        <w:t>shall perform those tests.</w:t>
      </w:r>
    </w:p>
    <w:p w:rsidR="000D01A5" w:rsidRDefault="000D01A5" w:rsidP="000D01A5">
      <w:pPr>
        <w:pStyle w:val="Heading3"/>
      </w:pPr>
      <w:r>
        <w:t>The Owner shall bear cost of tests, inspections, or approvals that do not become requirements until after the Contract is executed.</w:t>
      </w:r>
    </w:p>
    <w:p w:rsidR="00782DCA" w:rsidRDefault="00782DCA" w:rsidP="00782DCA">
      <w:pPr>
        <w:pStyle w:val="Heading2"/>
      </w:pPr>
      <w:r>
        <w:t>Governing Law</w:t>
      </w:r>
    </w:p>
    <w:p w:rsidR="00782DCA" w:rsidRDefault="00782DCA" w:rsidP="00782DCA">
      <w:pPr>
        <w:pStyle w:val="Heading3"/>
      </w:pPr>
      <w:r w:rsidRPr="00782DCA">
        <w:t>The Contract shall be governed by the law of the place where the Project is located.</w:t>
      </w:r>
    </w:p>
    <w:p w:rsidR="00150F02" w:rsidRDefault="00150F02" w:rsidP="00150F02">
      <w:pPr>
        <w:pStyle w:val="Heading1"/>
      </w:pPr>
      <w:r>
        <w:t>– TERMINATION OF THE CONTRACT</w:t>
      </w:r>
    </w:p>
    <w:p w:rsidR="00150F02" w:rsidRDefault="00150F02" w:rsidP="00150F02">
      <w:pPr>
        <w:pStyle w:val="Heading2"/>
      </w:pPr>
      <w:r>
        <w:t>Termination by the Contractor</w:t>
      </w:r>
    </w:p>
    <w:p w:rsidR="00150F02" w:rsidRDefault="00150F02" w:rsidP="00F51DFB">
      <w:pPr>
        <w:pStyle w:val="Heading3"/>
      </w:pPr>
      <w:r>
        <w:t xml:space="preserve">If the </w:t>
      </w:r>
      <w:r w:rsidR="008204B3">
        <w:t>A/E</w:t>
      </w:r>
      <w:r>
        <w:t xml:space="preserve"> fails to certify pay</w:t>
      </w:r>
      <w:r w:rsidR="00210ADD">
        <w:t>ment as provided in this Agreement</w:t>
      </w:r>
      <w:r>
        <w:t xml:space="preserve"> for a period of 30 days through no fault of the </w:t>
      </w:r>
      <w:r w:rsidRPr="00150F02">
        <w:t>Contractor, or if the Owner fails to make payme</w:t>
      </w:r>
      <w:r w:rsidR="00210ADD">
        <w:t>nt as provided in this Agreement</w:t>
      </w:r>
      <w:r w:rsidRPr="00150F02">
        <w:t xml:space="preserve"> for a period of 30 days, the Contrac</w:t>
      </w:r>
      <w:r w:rsidR="008204B3">
        <w:t xml:space="preserve">tor may, upon seven additional </w:t>
      </w:r>
      <w:r w:rsidRPr="00150F02">
        <w:t>days' written n</w:t>
      </w:r>
      <w:r w:rsidR="00210ADD">
        <w:t>otice to the Owner and A/E</w:t>
      </w:r>
      <w:r w:rsidRPr="00150F02">
        <w:t>, terminate the Contract and recover from the Owner payment for Work executed including reasonable overhead and profit, and costs incurred by reason of such termination.</w:t>
      </w:r>
    </w:p>
    <w:p w:rsidR="00F51DFB" w:rsidRDefault="00F51DFB" w:rsidP="00F51DFB">
      <w:pPr>
        <w:pStyle w:val="Heading2"/>
      </w:pPr>
      <w:r>
        <w:t>Termination by the Owner for Cause</w:t>
      </w:r>
    </w:p>
    <w:p w:rsidR="00F51DFB" w:rsidRDefault="00F51DFB" w:rsidP="00F51DFB">
      <w:pPr>
        <w:pStyle w:val="Heading3"/>
      </w:pPr>
      <w:r>
        <w:t>The Owner may terminate the Contract if the Contractor</w:t>
      </w:r>
    </w:p>
    <w:p w:rsidR="00F51DFB" w:rsidRDefault="00F51DFB" w:rsidP="00F51DFB">
      <w:pPr>
        <w:pStyle w:val="Heading3"/>
        <w:numPr>
          <w:ilvl w:val="0"/>
          <w:numId w:val="0"/>
        </w:numPr>
        <w:ind w:left="1440"/>
      </w:pPr>
      <w:r>
        <w:t xml:space="preserve">.1 </w:t>
      </w:r>
      <w:r>
        <w:tab/>
        <w:t>repeatedly refuses or fails to supply enough properly skilled workers or proper materials;</w:t>
      </w:r>
    </w:p>
    <w:p w:rsidR="00F51DFB" w:rsidRDefault="00F51DFB" w:rsidP="00F51DFB">
      <w:pPr>
        <w:pStyle w:val="Heading3"/>
        <w:numPr>
          <w:ilvl w:val="0"/>
          <w:numId w:val="0"/>
        </w:numPr>
        <w:spacing w:before="0"/>
        <w:ind w:left="2160" w:hanging="720"/>
      </w:pPr>
      <w:r>
        <w:t>.2</w:t>
      </w:r>
      <w:r>
        <w:tab/>
        <w:t>fails to make payment to subcontractors for materials or labor in accordance with the respective agreements between the Contractor and the subcontractors;</w:t>
      </w:r>
    </w:p>
    <w:p w:rsidR="00F51DFB" w:rsidRDefault="00F51DFB" w:rsidP="00F51DFB">
      <w:pPr>
        <w:pStyle w:val="Heading3"/>
        <w:numPr>
          <w:ilvl w:val="0"/>
          <w:numId w:val="0"/>
        </w:numPr>
        <w:spacing w:before="0"/>
        <w:ind w:left="2160" w:hanging="720"/>
      </w:pPr>
      <w:r>
        <w:t>.3</w:t>
      </w:r>
      <w:r>
        <w:tab/>
        <w:t>persistently disregards laws, ordinances, or rules, regulations or orders of a public authority having jurisdiction; or</w:t>
      </w:r>
    </w:p>
    <w:p w:rsidR="00F51DFB" w:rsidRDefault="00F51DFB" w:rsidP="00F51DFB">
      <w:pPr>
        <w:pStyle w:val="Heading3"/>
        <w:numPr>
          <w:ilvl w:val="0"/>
          <w:numId w:val="0"/>
        </w:numPr>
        <w:spacing w:before="0"/>
        <w:ind w:left="1440"/>
      </w:pPr>
      <w:r>
        <w:t>.4</w:t>
      </w:r>
      <w:r>
        <w:tab/>
        <w:t>is otherwise guilty of substantial breach of a provision of the Contract Documents.</w:t>
      </w:r>
    </w:p>
    <w:p w:rsidR="00F51DFB" w:rsidRDefault="00E330DB" w:rsidP="00E330DB">
      <w:pPr>
        <w:pStyle w:val="Heading3"/>
      </w:pPr>
      <w:r>
        <w:lastRenderedPageBreak/>
        <w:t>When any of the above reasons exist, the Owner, after consultation with the A/E, may without prejudice to any other rights or remedies of the Owner, and after giving the Contractor and the Contractor's surety, if any, seven days' written notice, terminate employment of the Contractor and may</w:t>
      </w:r>
    </w:p>
    <w:p w:rsidR="00E330DB" w:rsidRDefault="00E330DB" w:rsidP="00E330DB">
      <w:pPr>
        <w:pStyle w:val="Heading3"/>
        <w:numPr>
          <w:ilvl w:val="0"/>
          <w:numId w:val="0"/>
        </w:numPr>
        <w:ind w:left="1440"/>
      </w:pPr>
      <w:r>
        <w:t>.1</w:t>
      </w:r>
      <w:r>
        <w:tab/>
        <w:t>take possession of the site and all materials thereon owned by the Contractor, and</w:t>
      </w:r>
    </w:p>
    <w:p w:rsidR="00E330DB" w:rsidRDefault="00E330DB" w:rsidP="00E330DB">
      <w:pPr>
        <w:rPr>
          <w:sz w:val="22"/>
          <w:szCs w:val="22"/>
        </w:rPr>
      </w:pPr>
      <w:r w:rsidRPr="00845248">
        <w:rPr>
          <w:sz w:val="22"/>
          <w:szCs w:val="22"/>
        </w:rPr>
        <w:tab/>
      </w:r>
      <w:r w:rsidRPr="00845248">
        <w:rPr>
          <w:sz w:val="22"/>
          <w:szCs w:val="22"/>
        </w:rPr>
        <w:tab/>
        <w:t>.2</w:t>
      </w:r>
      <w:r w:rsidRPr="00845248">
        <w:rPr>
          <w:sz w:val="22"/>
          <w:szCs w:val="22"/>
        </w:rPr>
        <w:tab/>
        <w:t>finish the Work by whatever reasonable method the Owner may deem</w:t>
      </w:r>
      <w:r w:rsidR="00845248">
        <w:rPr>
          <w:sz w:val="22"/>
          <w:szCs w:val="22"/>
        </w:rPr>
        <w:t xml:space="preserve"> </w:t>
      </w:r>
      <w:r w:rsidRPr="00845248">
        <w:rPr>
          <w:sz w:val="22"/>
          <w:szCs w:val="22"/>
        </w:rPr>
        <w:t>expedi</w:t>
      </w:r>
      <w:r w:rsidR="00845248" w:rsidRPr="00845248">
        <w:rPr>
          <w:sz w:val="22"/>
          <w:szCs w:val="22"/>
        </w:rPr>
        <w:t>ent.</w:t>
      </w:r>
    </w:p>
    <w:p w:rsidR="00845248" w:rsidRDefault="00845248" w:rsidP="00845248">
      <w:pPr>
        <w:pStyle w:val="Heading3"/>
      </w:pPr>
      <w:r w:rsidRPr="00845248">
        <w:t>When the Owner terminates the Contract for one of the reaso</w:t>
      </w:r>
      <w:r>
        <w:t>ns stated in this Agreement</w:t>
      </w:r>
      <w:r w:rsidRPr="00845248">
        <w:t>, the Contractor shall not be entitled to receive further payment until the Work is finished.</w:t>
      </w:r>
    </w:p>
    <w:p w:rsidR="00845248" w:rsidRDefault="00A116A4" w:rsidP="00845248">
      <w:pPr>
        <w:pStyle w:val="Heading3"/>
      </w:pPr>
      <w:r>
        <w:t>I</w:t>
      </w:r>
      <w:r w:rsidR="00845248" w:rsidRPr="00845248">
        <w:t>f the unpaid balance of the Contract Sum exceeds costs of finishing the Work, such excess shall be paid to the Contractor.</w:t>
      </w:r>
      <w:r w:rsidR="00845248">
        <w:t xml:space="preserve"> </w:t>
      </w:r>
      <w:r w:rsidR="00845248" w:rsidRPr="00845248">
        <w:t xml:space="preserve"> If such costs exceed the unpaid balance, the Contractor shall pay the difference to the Owner.</w:t>
      </w:r>
      <w:r w:rsidR="00845248">
        <w:t xml:space="preserve"> </w:t>
      </w:r>
      <w:r w:rsidR="00845248" w:rsidRPr="00845248">
        <w:t xml:space="preserve"> This obligation for payment shall survive termination of the Contract.</w:t>
      </w:r>
    </w:p>
    <w:p w:rsidR="00845248" w:rsidRDefault="00845248" w:rsidP="00845248">
      <w:pPr>
        <w:pStyle w:val="Heading2"/>
      </w:pPr>
      <w:r>
        <w:t>Termination by the Owner for Convenience</w:t>
      </w:r>
    </w:p>
    <w:p w:rsidR="00845248" w:rsidRDefault="00845248" w:rsidP="00845248">
      <w:pPr>
        <w:pStyle w:val="Heading3"/>
      </w:pPr>
      <w:r w:rsidRPr="00845248">
        <w:t>The Owner may, at any time, terminate the Contract for the Owner's convenience and without cause.</w:t>
      </w:r>
      <w:r>
        <w:t xml:space="preserve"> </w:t>
      </w:r>
      <w:r w:rsidRPr="00845248">
        <w:t xml:space="preserve"> The Contractor shall be entitled to receive payment for Work executed, and costs incurred by reason of such termination, along with reasonable overhead and profit on the Work not executed.</w:t>
      </w:r>
    </w:p>
    <w:p w:rsidR="00845248" w:rsidRDefault="00845248" w:rsidP="00845248">
      <w:pPr>
        <w:pStyle w:val="Heading1"/>
      </w:pPr>
      <w:r>
        <w:t>– OTHER TERMS AND CONDITIONS</w:t>
      </w:r>
    </w:p>
    <w:p w:rsidR="00845248" w:rsidRPr="00396189" w:rsidRDefault="00396189" w:rsidP="00845248">
      <w:r w:rsidRPr="00396189">
        <w:rPr>
          <w:rFonts w:ascii="Times New Roman" w:hAnsi="Times New Roman"/>
          <w:color w:val="0000FF"/>
          <w:sz w:val="20"/>
        </w:rPr>
        <w:t>«Insert other terms or conditions below»</w:t>
      </w:r>
    </w:p>
    <w:p w:rsidR="00845248" w:rsidRPr="00845248" w:rsidRDefault="00845248" w:rsidP="00845248"/>
    <w:p w:rsidR="006C34CB" w:rsidRDefault="006C34CB" w:rsidP="006C34CB">
      <w:pPr>
        <w:keepNext/>
        <w:keepLines/>
        <w:spacing w:before="360"/>
        <w:jc w:val="center"/>
        <w:rPr>
          <w:rFonts w:ascii="Arial Narrow" w:hAnsi="Arial Narrow"/>
          <w:b/>
          <w:szCs w:val="24"/>
        </w:rPr>
      </w:pPr>
      <w:r w:rsidRPr="003200EA">
        <w:rPr>
          <w:rFonts w:ascii="Arial Narrow" w:hAnsi="Arial Narrow"/>
          <w:b/>
          <w:szCs w:val="24"/>
        </w:rPr>
        <w:t>SIGNATURE</w:t>
      </w:r>
      <w:r>
        <w:rPr>
          <w:rFonts w:ascii="Arial Narrow" w:hAnsi="Arial Narrow"/>
          <w:b/>
          <w:szCs w:val="24"/>
        </w:rPr>
        <w:t>S</w:t>
      </w:r>
    </w:p>
    <w:p w:rsidR="006C34CB" w:rsidRPr="00F31EEC" w:rsidRDefault="006C34CB" w:rsidP="0081671B">
      <w:pPr>
        <w:keepNext/>
        <w:keepLines/>
        <w:spacing w:before="240"/>
        <w:rPr>
          <w:rFonts w:ascii="Times New Roman" w:hAnsi="Times New Roman"/>
          <w:sz w:val="22"/>
          <w:szCs w:val="22"/>
        </w:rPr>
      </w:pPr>
      <w:r w:rsidRPr="00F31EEC">
        <w:rPr>
          <w:rFonts w:ascii="Times New Roman" w:hAnsi="Times New Roman"/>
          <w:sz w:val="22"/>
          <w:szCs w:val="22"/>
        </w:rPr>
        <w:t>IN WITNESS WHEREOF, the parties hereto have executed this Agreement as of the date set forth below:</w:t>
      </w:r>
    </w:p>
    <w:tbl>
      <w:tblPr>
        <w:tblpPr w:leftFromText="180" w:rightFromText="180" w:vertAnchor="text" w:tblpXSpec="center" w:tblpY="1"/>
        <w:tblOverlap w:val="never"/>
        <w:tblW w:w="9391" w:type="dxa"/>
        <w:tblLook w:val="01E0" w:firstRow="1" w:lastRow="1" w:firstColumn="1" w:lastColumn="1" w:noHBand="0" w:noVBand="0"/>
      </w:tblPr>
      <w:tblGrid>
        <w:gridCol w:w="4536"/>
        <w:gridCol w:w="15"/>
        <w:gridCol w:w="273"/>
        <w:gridCol w:w="16"/>
        <w:gridCol w:w="4520"/>
        <w:gridCol w:w="31"/>
      </w:tblGrid>
      <w:tr w:rsidR="007D77A7" w:rsidRPr="00F572CC" w:rsidTr="005C725F">
        <w:trPr>
          <w:gridAfter w:val="1"/>
          <w:wAfter w:w="31" w:type="dxa"/>
        </w:trPr>
        <w:tc>
          <w:tcPr>
            <w:tcW w:w="4536" w:type="dxa"/>
          </w:tcPr>
          <w:p w:rsidR="007D77A7" w:rsidRPr="00F572CC" w:rsidRDefault="007D77A7" w:rsidP="005C725F">
            <w:pPr>
              <w:jc w:val="both"/>
              <w:rPr>
                <w:rFonts w:ascii="Times New Roman" w:hAnsi="Times New Roman"/>
                <w:b/>
                <w:color w:val="0000FF"/>
                <w:sz w:val="20"/>
              </w:rPr>
            </w:pPr>
          </w:p>
        </w:tc>
        <w:tc>
          <w:tcPr>
            <w:tcW w:w="288" w:type="dxa"/>
            <w:gridSpan w:val="2"/>
          </w:tcPr>
          <w:p w:rsidR="007D77A7" w:rsidRPr="00F572CC" w:rsidRDefault="007D77A7" w:rsidP="005C725F">
            <w:pPr>
              <w:jc w:val="both"/>
              <w:rPr>
                <w:rFonts w:ascii="Times New Roman" w:hAnsi="Times New Roman"/>
                <w:sz w:val="20"/>
              </w:rPr>
            </w:pPr>
          </w:p>
        </w:tc>
        <w:tc>
          <w:tcPr>
            <w:tcW w:w="4536" w:type="dxa"/>
            <w:gridSpan w:val="2"/>
          </w:tcPr>
          <w:p w:rsidR="007D77A7" w:rsidRPr="00F572CC" w:rsidRDefault="007D77A7" w:rsidP="005C725F">
            <w:pPr>
              <w:jc w:val="both"/>
              <w:rPr>
                <w:rFonts w:ascii="Times New Roman" w:hAnsi="Times New Roman"/>
                <w:b/>
                <w:sz w:val="20"/>
              </w:rPr>
            </w:pPr>
          </w:p>
        </w:tc>
      </w:tr>
      <w:tr w:rsidR="007D77A7" w:rsidRPr="00F572CC" w:rsidTr="005C725F">
        <w:trPr>
          <w:gridAfter w:val="1"/>
          <w:wAfter w:w="31" w:type="dxa"/>
        </w:trPr>
        <w:tc>
          <w:tcPr>
            <w:tcW w:w="4536" w:type="dxa"/>
          </w:tcPr>
          <w:p w:rsidR="007D77A7" w:rsidRPr="00F572CC" w:rsidRDefault="007D77A7" w:rsidP="005C725F">
            <w:pPr>
              <w:jc w:val="both"/>
              <w:rPr>
                <w:rFonts w:ascii="Times New Roman" w:hAnsi="Times New Roman"/>
                <w:b/>
                <w:sz w:val="20"/>
              </w:rPr>
            </w:pPr>
          </w:p>
        </w:tc>
        <w:tc>
          <w:tcPr>
            <w:tcW w:w="288" w:type="dxa"/>
            <w:gridSpan w:val="2"/>
          </w:tcPr>
          <w:p w:rsidR="007D77A7" w:rsidRPr="00F572CC" w:rsidRDefault="007D77A7" w:rsidP="005C725F">
            <w:pPr>
              <w:jc w:val="both"/>
              <w:rPr>
                <w:rFonts w:ascii="Times New Roman" w:hAnsi="Times New Roman"/>
                <w:sz w:val="20"/>
              </w:rPr>
            </w:pPr>
          </w:p>
        </w:tc>
        <w:tc>
          <w:tcPr>
            <w:tcW w:w="4536" w:type="dxa"/>
            <w:gridSpan w:val="2"/>
          </w:tcPr>
          <w:p w:rsidR="007D77A7" w:rsidRPr="00F572CC" w:rsidRDefault="007D77A7" w:rsidP="005C725F">
            <w:pPr>
              <w:jc w:val="both"/>
              <w:rPr>
                <w:rFonts w:ascii="Times New Roman" w:hAnsi="Times New Roman"/>
                <w:sz w:val="20"/>
              </w:rPr>
            </w:pPr>
          </w:p>
        </w:tc>
      </w:tr>
      <w:tr w:rsidR="00F33109" w:rsidTr="005C725F">
        <w:trPr>
          <w:trHeight w:val="229"/>
        </w:trPr>
        <w:tc>
          <w:tcPr>
            <w:tcW w:w="4551" w:type="dxa"/>
            <w:gridSpan w:val="2"/>
          </w:tcPr>
          <w:p w:rsidR="00F33109" w:rsidRPr="003200EA" w:rsidRDefault="005C725F" w:rsidP="005C725F">
            <w:pPr>
              <w:jc w:val="both"/>
              <w:rPr>
                <w:b/>
                <w:sz w:val="20"/>
              </w:rPr>
            </w:pPr>
            <w:r w:rsidRPr="00F572CC">
              <w:rPr>
                <w:rFonts w:ascii="Times New Roman" w:hAnsi="Times New Roman"/>
                <w:b/>
                <w:color w:val="0000FF"/>
                <w:sz w:val="20"/>
              </w:rPr>
              <w:t>«INSERT CONTRACTOR’S NAME»</w:t>
            </w:r>
          </w:p>
        </w:tc>
        <w:tc>
          <w:tcPr>
            <w:tcW w:w="289" w:type="dxa"/>
            <w:gridSpan w:val="2"/>
          </w:tcPr>
          <w:p w:rsidR="00F33109" w:rsidRDefault="00F33109" w:rsidP="005C725F">
            <w:pPr>
              <w:jc w:val="both"/>
              <w:rPr>
                <w:sz w:val="20"/>
              </w:rPr>
            </w:pPr>
          </w:p>
        </w:tc>
        <w:tc>
          <w:tcPr>
            <w:tcW w:w="4551" w:type="dxa"/>
            <w:gridSpan w:val="2"/>
          </w:tcPr>
          <w:p w:rsidR="00F33109" w:rsidRDefault="00F33109" w:rsidP="005C725F">
            <w:pPr>
              <w:jc w:val="both"/>
              <w:rPr>
                <w:sz w:val="20"/>
              </w:rPr>
            </w:pPr>
            <w:r>
              <w:rPr>
                <w:b/>
                <w:sz w:val="20"/>
              </w:rPr>
              <w:t>Wright State University</w:t>
            </w:r>
          </w:p>
        </w:tc>
      </w:tr>
      <w:tr w:rsidR="00F33109" w:rsidTr="005C725F">
        <w:trPr>
          <w:trHeight w:val="427"/>
        </w:trPr>
        <w:tc>
          <w:tcPr>
            <w:tcW w:w="4551" w:type="dxa"/>
            <w:gridSpan w:val="2"/>
            <w:vAlign w:val="center"/>
          </w:tcPr>
          <w:p w:rsidR="00F33109" w:rsidRPr="002B0EB4" w:rsidRDefault="00F33109" w:rsidP="005C725F">
            <w:pPr>
              <w:rPr>
                <w:szCs w:val="36"/>
              </w:rPr>
            </w:pPr>
          </w:p>
        </w:tc>
        <w:tc>
          <w:tcPr>
            <w:tcW w:w="289" w:type="dxa"/>
            <w:gridSpan w:val="2"/>
          </w:tcPr>
          <w:p w:rsidR="00F33109" w:rsidRDefault="00F33109" w:rsidP="005C725F">
            <w:pPr>
              <w:jc w:val="both"/>
              <w:rPr>
                <w:sz w:val="36"/>
                <w:szCs w:val="36"/>
              </w:rPr>
            </w:pPr>
          </w:p>
        </w:tc>
        <w:tc>
          <w:tcPr>
            <w:tcW w:w="4551" w:type="dxa"/>
            <w:gridSpan w:val="2"/>
            <w:vAlign w:val="center"/>
          </w:tcPr>
          <w:p w:rsidR="00F33109" w:rsidRPr="002B0EB4" w:rsidRDefault="00F33109" w:rsidP="005C725F">
            <w:pPr>
              <w:jc w:val="center"/>
              <w:rPr>
                <w:szCs w:val="36"/>
              </w:rPr>
            </w:pPr>
          </w:p>
        </w:tc>
      </w:tr>
      <w:tr w:rsidR="00F33109" w:rsidTr="005C725F">
        <w:trPr>
          <w:trHeight w:val="412"/>
        </w:trPr>
        <w:tc>
          <w:tcPr>
            <w:tcW w:w="4551" w:type="dxa"/>
            <w:gridSpan w:val="2"/>
            <w:tcBorders>
              <w:bottom w:val="single" w:sz="4" w:space="0" w:color="auto"/>
            </w:tcBorders>
            <w:vAlign w:val="center"/>
          </w:tcPr>
          <w:p w:rsidR="00F33109" w:rsidRPr="002B0EB4" w:rsidRDefault="00F33109" w:rsidP="005C725F">
            <w:pPr>
              <w:jc w:val="center"/>
              <w:rPr>
                <w:szCs w:val="36"/>
              </w:rPr>
            </w:pPr>
          </w:p>
        </w:tc>
        <w:tc>
          <w:tcPr>
            <w:tcW w:w="289" w:type="dxa"/>
            <w:gridSpan w:val="2"/>
          </w:tcPr>
          <w:p w:rsidR="00F33109" w:rsidRDefault="00F33109" w:rsidP="005C725F">
            <w:pPr>
              <w:jc w:val="both"/>
              <w:rPr>
                <w:sz w:val="36"/>
                <w:szCs w:val="36"/>
              </w:rPr>
            </w:pPr>
          </w:p>
        </w:tc>
        <w:tc>
          <w:tcPr>
            <w:tcW w:w="4551" w:type="dxa"/>
            <w:gridSpan w:val="2"/>
            <w:tcBorders>
              <w:bottom w:val="single" w:sz="4" w:space="0" w:color="auto"/>
            </w:tcBorders>
            <w:vAlign w:val="center"/>
          </w:tcPr>
          <w:p w:rsidR="00F33109" w:rsidRPr="002B0EB4" w:rsidRDefault="00F33109" w:rsidP="005C725F">
            <w:pPr>
              <w:jc w:val="center"/>
              <w:rPr>
                <w:szCs w:val="36"/>
              </w:rPr>
            </w:pPr>
          </w:p>
        </w:tc>
      </w:tr>
      <w:tr w:rsidR="00F33109" w:rsidTr="005C725F">
        <w:trPr>
          <w:trHeight w:val="229"/>
        </w:trPr>
        <w:tc>
          <w:tcPr>
            <w:tcW w:w="4551" w:type="dxa"/>
            <w:gridSpan w:val="2"/>
            <w:tcBorders>
              <w:top w:val="single" w:sz="4" w:space="0" w:color="auto"/>
            </w:tcBorders>
          </w:tcPr>
          <w:p w:rsidR="00F33109" w:rsidRDefault="00F33109" w:rsidP="005C725F">
            <w:pPr>
              <w:jc w:val="both"/>
              <w:rPr>
                <w:b/>
                <w:i/>
                <w:sz w:val="20"/>
              </w:rPr>
            </w:pPr>
            <w:r>
              <w:rPr>
                <w:i/>
                <w:sz w:val="20"/>
              </w:rPr>
              <w:t>Signature</w:t>
            </w:r>
          </w:p>
        </w:tc>
        <w:tc>
          <w:tcPr>
            <w:tcW w:w="289" w:type="dxa"/>
            <w:gridSpan w:val="2"/>
          </w:tcPr>
          <w:p w:rsidR="00F33109" w:rsidRDefault="00F33109" w:rsidP="005C725F">
            <w:pPr>
              <w:jc w:val="both"/>
              <w:rPr>
                <w:b/>
                <w:sz w:val="20"/>
              </w:rPr>
            </w:pPr>
          </w:p>
        </w:tc>
        <w:tc>
          <w:tcPr>
            <w:tcW w:w="4551" w:type="dxa"/>
            <w:gridSpan w:val="2"/>
            <w:tcBorders>
              <w:top w:val="single" w:sz="4" w:space="0" w:color="auto"/>
            </w:tcBorders>
          </w:tcPr>
          <w:p w:rsidR="00F33109" w:rsidRDefault="00F33109" w:rsidP="005C725F">
            <w:pPr>
              <w:jc w:val="both"/>
              <w:rPr>
                <w:b/>
                <w:i/>
                <w:sz w:val="20"/>
              </w:rPr>
            </w:pPr>
            <w:r>
              <w:rPr>
                <w:i/>
                <w:sz w:val="20"/>
              </w:rPr>
              <w:t>Signature</w:t>
            </w:r>
          </w:p>
        </w:tc>
      </w:tr>
      <w:tr w:rsidR="00F33109" w:rsidTr="005C725F">
        <w:trPr>
          <w:trHeight w:val="427"/>
        </w:trPr>
        <w:tc>
          <w:tcPr>
            <w:tcW w:w="4551" w:type="dxa"/>
            <w:gridSpan w:val="2"/>
            <w:tcBorders>
              <w:bottom w:val="single" w:sz="4" w:space="0" w:color="auto"/>
            </w:tcBorders>
            <w:vAlign w:val="center"/>
          </w:tcPr>
          <w:p w:rsidR="00F33109" w:rsidRPr="002B0EB4" w:rsidRDefault="00F33109" w:rsidP="005C725F">
            <w:pPr>
              <w:jc w:val="center"/>
              <w:rPr>
                <w:szCs w:val="36"/>
              </w:rPr>
            </w:pPr>
          </w:p>
        </w:tc>
        <w:tc>
          <w:tcPr>
            <w:tcW w:w="289" w:type="dxa"/>
            <w:gridSpan w:val="2"/>
          </w:tcPr>
          <w:p w:rsidR="00F33109" w:rsidRPr="002B0EB4" w:rsidRDefault="00F33109" w:rsidP="005C725F">
            <w:pPr>
              <w:jc w:val="both"/>
              <w:rPr>
                <w:b/>
                <w:sz w:val="36"/>
              </w:rPr>
            </w:pPr>
          </w:p>
        </w:tc>
        <w:tc>
          <w:tcPr>
            <w:tcW w:w="4551" w:type="dxa"/>
            <w:gridSpan w:val="2"/>
            <w:tcBorders>
              <w:bottom w:val="single" w:sz="4" w:space="0" w:color="auto"/>
            </w:tcBorders>
            <w:vAlign w:val="center"/>
          </w:tcPr>
          <w:p w:rsidR="00F33109" w:rsidRPr="002B0EB4" w:rsidRDefault="00F33109" w:rsidP="005C725F">
            <w:pPr>
              <w:jc w:val="center"/>
              <w:rPr>
                <w:szCs w:val="36"/>
              </w:rPr>
            </w:pPr>
          </w:p>
        </w:tc>
      </w:tr>
      <w:tr w:rsidR="00F33109" w:rsidTr="005C725F">
        <w:trPr>
          <w:trHeight w:val="229"/>
        </w:trPr>
        <w:tc>
          <w:tcPr>
            <w:tcW w:w="4551" w:type="dxa"/>
            <w:gridSpan w:val="2"/>
            <w:tcBorders>
              <w:top w:val="single" w:sz="4" w:space="0" w:color="auto"/>
            </w:tcBorders>
          </w:tcPr>
          <w:p w:rsidR="00F33109" w:rsidRDefault="00F33109" w:rsidP="005C725F">
            <w:pPr>
              <w:jc w:val="both"/>
              <w:rPr>
                <w:i/>
                <w:sz w:val="20"/>
              </w:rPr>
            </w:pPr>
            <w:r>
              <w:rPr>
                <w:i/>
                <w:sz w:val="20"/>
              </w:rPr>
              <w:t>Printed Name</w:t>
            </w:r>
          </w:p>
        </w:tc>
        <w:tc>
          <w:tcPr>
            <w:tcW w:w="289" w:type="dxa"/>
            <w:gridSpan w:val="2"/>
          </w:tcPr>
          <w:p w:rsidR="00F33109" w:rsidRDefault="00F33109" w:rsidP="005C725F">
            <w:pPr>
              <w:jc w:val="both"/>
              <w:rPr>
                <w:b/>
                <w:sz w:val="20"/>
              </w:rPr>
            </w:pPr>
          </w:p>
        </w:tc>
        <w:tc>
          <w:tcPr>
            <w:tcW w:w="4551" w:type="dxa"/>
            <w:gridSpan w:val="2"/>
            <w:tcBorders>
              <w:top w:val="single" w:sz="4" w:space="0" w:color="auto"/>
            </w:tcBorders>
          </w:tcPr>
          <w:p w:rsidR="00F33109" w:rsidRDefault="00F33109" w:rsidP="005C725F">
            <w:pPr>
              <w:jc w:val="both"/>
              <w:rPr>
                <w:i/>
                <w:sz w:val="20"/>
              </w:rPr>
            </w:pPr>
            <w:r>
              <w:rPr>
                <w:i/>
                <w:sz w:val="20"/>
              </w:rPr>
              <w:t>Printed Name</w:t>
            </w:r>
          </w:p>
        </w:tc>
      </w:tr>
      <w:tr w:rsidR="00F33109" w:rsidTr="005C725F">
        <w:trPr>
          <w:trHeight w:val="427"/>
        </w:trPr>
        <w:tc>
          <w:tcPr>
            <w:tcW w:w="4551" w:type="dxa"/>
            <w:gridSpan w:val="2"/>
            <w:tcBorders>
              <w:bottom w:val="single" w:sz="4" w:space="0" w:color="auto"/>
            </w:tcBorders>
            <w:vAlign w:val="center"/>
          </w:tcPr>
          <w:p w:rsidR="00F33109" w:rsidRPr="002B0EB4" w:rsidRDefault="00F33109" w:rsidP="005C725F">
            <w:pPr>
              <w:rPr>
                <w:szCs w:val="36"/>
              </w:rPr>
            </w:pPr>
          </w:p>
        </w:tc>
        <w:tc>
          <w:tcPr>
            <w:tcW w:w="289" w:type="dxa"/>
            <w:gridSpan w:val="2"/>
          </w:tcPr>
          <w:p w:rsidR="00F33109" w:rsidRPr="002B0EB4" w:rsidRDefault="00F33109" w:rsidP="005C725F">
            <w:pPr>
              <w:jc w:val="both"/>
              <w:rPr>
                <w:b/>
                <w:sz w:val="36"/>
              </w:rPr>
            </w:pPr>
          </w:p>
        </w:tc>
        <w:tc>
          <w:tcPr>
            <w:tcW w:w="4551" w:type="dxa"/>
            <w:gridSpan w:val="2"/>
            <w:tcBorders>
              <w:bottom w:val="single" w:sz="4" w:space="0" w:color="auto"/>
            </w:tcBorders>
            <w:vAlign w:val="center"/>
          </w:tcPr>
          <w:p w:rsidR="00F33109" w:rsidRPr="002B0EB4" w:rsidRDefault="00F33109" w:rsidP="005C725F">
            <w:pPr>
              <w:jc w:val="center"/>
              <w:rPr>
                <w:szCs w:val="36"/>
              </w:rPr>
            </w:pPr>
          </w:p>
        </w:tc>
      </w:tr>
      <w:tr w:rsidR="00F33109" w:rsidTr="005C725F">
        <w:trPr>
          <w:trHeight w:val="229"/>
        </w:trPr>
        <w:tc>
          <w:tcPr>
            <w:tcW w:w="4551" w:type="dxa"/>
            <w:gridSpan w:val="2"/>
            <w:tcBorders>
              <w:top w:val="single" w:sz="4" w:space="0" w:color="auto"/>
            </w:tcBorders>
          </w:tcPr>
          <w:p w:rsidR="00F33109" w:rsidRDefault="00F33109" w:rsidP="005C725F">
            <w:pPr>
              <w:jc w:val="both"/>
              <w:rPr>
                <w:i/>
                <w:sz w:val="20"/>
              </w:rPr>
            </w:pPr>
            <w:r>
              <w:rPr>
                <w:i/>
                <w:sz w:val="20"/>
              </w:rPr>
              <w:t>Title</w:t>
            </w:r>
          </w:p>
          <w:p w:rsidR="00F33109" w:rsidRDefault="00F33109" w:rsidP="005C725F">
            <w:pPr>
              <w:jc w:val="both"/>
              <w:rPr>
                <w:i/>
                <w:sz w:val="20"/>
              </w:rPr>
            </w:pPr>
          </w:p>
        </w:tc>
        <w:tc>
          <w:tcPr>
            <w:tcW w:w="289" w:type="dxa"/>
            <w:gridSpan w:val="2"/>
          </w:tcPr>
          <w:p w:rsidR="00F33109" w:rsidRDefault="00F33109" w:rsidP="005C725F">
            <w:pPr>
              <w:jc w:val="both"/>
              <w:rPr>
                <w:b/>
                <w:sz w:val="20"/>
              </w:rPr>
            </w:pPr>
          </w:p>
        </w:tc>
        <w:tc>
          <w:tcPr>
            <w:tcW w:w="4551" w:type="dxa"/>
            <w:gridSpan w:val="2"/>
            <w:tcBorders>
              <w:top w:val="single" w:sz="4" w:space="0" w:color="auto"/>
            </w:tcBorders>
          </w:tcPr>
          <w:p w:rsidR="00F33109" w:rsidRDefault="00F33109" w:rsidP="005C725F">
            <w:pPr>
              <w:jc w:val="both"/>
              <w:rPr>
                <w:i/>
                <w:sz w:val="20"/>
              </w:rPr>
            </w:pPr>
            <w:r>
              <w:rPr>
                <w:i/>
                <w:sz w:val="20"/>
              </w:rPr>
              <w:t>Title</w:t>
            </w:r>
          </w:p>
        </w:tc>
      </w:tr>
      <w:tr w:rsidR="00F33109" w:rsidTr="005C725F">
        <w:trPr>
          <w:trHeight w:val="229"/>
        </w:trPr>
        <w:tc>
          <w:tcPr>
            <w:tcW w:w="4551" w:type="dxa"/>
            <w:gridSpan w:val="2"/>
          </w:tcPr>
          <w:p w:rsidR="00F33109" w:rsidRDefault="00F33109" w:rsidP="005C725F">
            <w:pPr>
              <w:jc w:val="both"/>
              <w:rPr>
                <w:sz w:val="20"/>
              </w:rPr>
            </w:pPr>
            <w:r>
              <w:rPr>
                <w:sz w:val="20"/>
              </w:rPr>
              <w:t>___________________________________________</w:t>
            </w:r>
          </w:p>
        </w:tc>
        <w:tc>
          <w:tcPr>
            <w:tcW w:w="289" w:type="dxa"/>
            <w:gridSpan w:val="2"/>
          </w:tcPr>
          <w:p w:rsidR="00F33109" w:rsidRDefault="00F33109" w:rsidP="005C725F">
            <w:pPr>
              <w:jc w:val="both"/>
              <w:rPr>
                <w:b/>
                <w:sz w:val="20"/>
              </w:rPr>
            </w:pPr>
          </w:p>
        </w:tc>
        <w:tc>
          <w:tcPr>
            <w:tcW w:w="4551" w:type="dxa"/>
            <w:gridSpan w:val="2"/>
          </w:tcPr>
          <w:p w:rsidR="00F33109" w:rsidRDefault="00F33109" w:rsidP="005C725F">
            <w:pPr>
              <w:jc w:val="both"/>
              <w:rPr>
                <w:i/>
                <w:sz w:val="20"/>
              </w:rPr>
            </w:pPr>
            <w:r>
              <w:rPr>
                <w:i/>
                <w:sz w:val="20"/>
              </w:rPr>
              <w:t>___________________________________________</w:t>
            </w:r>
          </w:p>
        </w:tc>
      </w:tr>
      <w:tr w:rsidR="00F33109" w:rsidTr="005C725F">
        <w:trPr>
          <w:trHeight w:val="229"/>
        </w:trPr>
        <w:tc>
          <w:tcPr>
            <w:tcW w:w="4551" w:type="dxa"/>
            <w:gridSpan w:val="2"/>
          </w:tcPr>
          <w:p w:rsidR="00F33109" w:rsidRDefault="00F33109" w:rsidP="005C725F">
            <w:pPr>
              <w:jc w:val="both"/>
              <w:rPr>
                <w:i/>
                <w:sz w:val="20"/>
              </w:rPr>
            </w:pPr>
            <w:r>
              <w:rPr>
                <w:i/>
                <w:sz w:val="20"/>
              </w:rPr>
              <w:t>Date</w:t>
            </w:r>
          </w:p>
          <w:p w:rsidR="00F33109" w:rsidRDefault="00F33109" w:rsidP="005C725F">
            <w:pPr>
              <w:jc w:val="both"/>
              <w:rPr>
                <w:i/>
                <w:sz w:val="20"/>
              </w:rPr>
            </w:pPr>
          </w:p>
        </w:tc>
        <w:tc>
          <w:tcPr>
            <w:tcW w:w="289" w:type="dxa"/>
            <w:gridSpan w:val="2"/>
          </w:tcPr>
          <w:p w:rsidR="00F33109" w:rsidRDefault="00F33109" w:rsidP="005C725F">
            <w:pPr>
              <w:jc w:val="both"/>
              <w:rPr>
                <w:b/>
                <w:sz w:val="20"/>
              </w:rPr>
            </w:pPr>
          </w:p>
        </w:tc>
        <w:tc>
          <w:tcPr>
            <w:tcW w:w="4551" w:type="dxa"/>
            <w:gridSpan w:val="2"/>
          </w:tcPr>
          <w:p w:rsidR="00F33109" w:rsidRDefault="00F33109" w:rsidP="005C725F">
            <w:pPr>
              <w:jc w:val="both"/>
              <w:rPr>
                <w:color w:val="0000FF"/>
                <w:sz w:val="20"/>
              </w:rPr>
            </w:pPr>
            <w:r w:rsidRPr="00584049">
              <w:rPr>
                <w:i/>
                <w:sz w:val="20"/>
              </w:rPr>
              <w:t>Date</w:t>
            </w:r>
          </w:p>
        </w:tc>
      </w:tr>
    </w:tbl>
    <w:p w:rsidR="00F82D20" w:rsidRPr="000A53C6" w:rsidRDefault="005C725F" w:rsidP="00DA7E2B">
      <w:pPr>
        <w:spacing w:before="360"/>
        <w:jc w:val="center"/>
        <w:rPr>
          <w:rFonts w:ascii="Arial Narrow" w:hAnsi="Arial Narrow" w:cs="Arial"/>
          <w:b/>
          <w:szCs w:val="24"/>
        </w:rPr>
      </w:pPr>
      <w:r>
        <w:rPr>
          <w:rFonts w:ascii="Arial Narrow" w:hAnsi="Arial Narrow" w:cs="Arial"/>
          <w:b/>
        </w:rPr>
        <w:br w:type="textWrapping" w:clear="all"/>
      </w:r>
      <w:r w:rsidR="006C34CB" w:rsidRPr="003200EA">
        <w:rPr>
          <w:rFonts w:ascii="Arial Narrow" w:hAnsi="Arial Narrow" w:cs="Arial"/>
          <w:b/>
        </w:rPr>
        <w:t>END OF DOCUMENT</w:t>
      </w:r>
    </w:p>
    <w:sectPr w:rsidR="00F82D20" w:rsidRPr="000A53C6" w:rsidSect="006A2774">
      <w:headerReference w:type="even" r:id="rId13"/>
      <w:headerReference w:type="default" r:id="rId14"/>
      <w:footerReference w:type="even" r:id="rId15"/>
      <w:footerReference w:type="default" r:id="rId16"/>
      <w:headerReference w:type="first" r:id="rId17"/>
      <w:footerReference w:type="first" r:id="rId18"/>
      <w:pgSz w:w="12240" w:h="15840" w:code="1"/>
      <w:pgMar w:top="1440" w:right="1080" w:bottom="144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04D" w:rsidRDefault="0014104D">
      <w:r>
        <w:separator/>
      </w:r>
    </w:p>
  </w:endnote>
  <w:endnote w:type="continuationSeparator" w:id="0">
    <w:p w:rsidR="0014104D" w:rsidRDefault="00141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4F9" w:rsidRPr="0013294E" w:rsidRDefault="001C24F9" w:rsidP="00C14742">
    <w:pPr>
      <w:pStyle w:val="Footer"/>
      <w:widowControl w:val="0"/>
      <w:pBdr>
        <w:top w:val="single" w:sz="12" w:space="1" w:color="auto"/>
      </w:pBdr>
      <w:tabs>
        <w:tab w:val="clear" w:pos="4320"/>
        <w:tab w:val="clear" w:pos="8640"/>
        <w:tab w:val="right" w:pos="10080"/>
      </w:tabs>
      <w:jc w:val="both"/>
      <w:rPr>
        <w:rFonts w:ascii="Arial Narrow" w:hAnsi="Arial Narrow" w:cs="Arial"/>
        <w:sz w:val="20"/>
      </w:rPr>
    </w:pPr>
    <w:r>
      <w:rPr>
        <w:rFonts w:ascii="Arial Narrow" w:hAnsi="Arial Narrow" w:cs="Arial"/>
        <w:sz w:val="20"/>
      </w:rPr>
      <w:t>Agreement</w:t>
    </w:r>
    <w:r w:rsidRPr="0013294E">
      <w:rPr>
        <w:rFonts w:ascii="Arial Narrow" w:hAnsi="Arial Narrow" w:cs="Arial"/>
        <w:sz w:val="20"/>
      </w:rPr>
      <w:t xml:space="preserve"> Form</w:t>
    </w:r>
    <w:r w:rsidRPr="0013294E">
      <w:rPr>
        <w:rFonts w:ascii="Arial Narrow" w:hAnsi="Arial Narrow" w:cs="Arial"/>
        <w:sz w:val="20"/>
      </w:rPr>
      <w:tab/>
      <w:t>201</w:t>
    </w:r>
    <w:r>
      <w:rPr>
        <w:rFonts w:ascii="Arial Narrow" w:hAnsi="Arial Narrow" w:cs="Arial"/>
        <w:sz w:val="20"/>
      </w:rPr>
      <w:t>2</w:t>
    </w:r>
    <w:r w:rsidRPr="0013294E">
      <w:rPr>
        <w:rFonts w:ascii="Arial Narrow" w:hAnsi="Arial Narrow" w:cs="Arial"/>
        <w:sz w:val="20"/>
      </w:rPr>
      <w:t xml:space="preserve"> Edition (</w:t>
    </w:r>
    <w:r>
      <w:rPr>
        <w:rFonts w:ascii="Arial Narrow" w:hAnsi="Arial Narrow" w:cs="Arial"/>
        <w:sz w:val="20"/>
      </w:rPr>
      <w:t>June 2012</w:t>
    </w:r>
    <w:r w:rsidRPr="0013294E">
      <w:rPr>
        <w:rFonts w:ascii="Arial Narrow" w:hAnsi="Arial Narrow" w:cs="Arial"/>
        <w:sz w:val="20"/>
      </w:rPr>
      <w:t>)</w:t>
    </w:r>
  </w:p>
  <w:p w:rsidR="001C24F9" w:rsidRPr="0013294E" w:rsidRDefault="001C24F9" w:rsidP="00C14742">
    <w:pPr>
      <w:pStyle w:val="Footer"/>
      <w:widowControl w:val="0"/>
      <w:pBdr>
        <w:top w:val="single" w:sz="12" w:space="1" w:color="auto"/>
      </w:pBdr>
      <w:tabs>
        <w:tab w:val="clear" w:pos="4320"/>
        <w:tab w:val="clear" w:pos="8640"/>
        <w:tab w:val="right" w:pos="10080"/>
      </w:tabs>
      <w:jc w:val="both"/>
      <w:rPr>
        <w:rFonts w:ascii="Arial Narrow" w:hAnsi="Arial Narrow" w:cs="Arial"/>
        <w:sz w:val="20"/>
      </w:rPr>
    </w:pPr>
    <w:r w:rsidRPr="0013294E">
      <w:rPr>
        <w:rFonts w:ascii="Arial Narrow" w:hAnsi="Arial Narrow" w:cs="Arial"/>
        <w:sz w:val="20"/>
      </w:rPr>
      <w:t>Page 00 52 </w:t>
    </w:r>
    <w:r>
      <w:rPr>
        <w:rFonts w:ascii="Arial Narrow" w:hAnsi="Arial Narrow" w:cs="Arial"/>
        <w:sz w:val="20"/>
      </w:rPr>
      <w:t>00</w:t>
    </w:r>
    <w:r w:rsidRPr="0013294E">
      <w:rPr>
        <w:rFonts w:ascii="Arial Narrow" w:hAnsi="Arial Narrow" w:cs="Arial"/>
        <w:sz w:val="20"/>
      </w:rPr>
      <w:t>-</w:t>
    </w:r>
    <w:r w:rsidRPr="0013294E">
      <w:rPr>
        <w:rStyle w:val="PageNumber"/>
        <w:rFonts w:ascii="Arial Narrow" w:hAnsi="Arial Narrow" w:cs="Arial"/>
        <w:sz w:val="20"/>
      </w:rPr>
      <w:fldChar w:fldCharType="begin"/>
    </w:r>
    <w:r w:rsidRPr="0013294E">
      <w:rPr>
        <w:rStyle w:val="PageNumber"/>
        <w:rFonts w:ascii="Arial Narrow" w:hAnsi="Arial Narrow" w:cs="Arial"/>
        <w:sz w:val="20"/>
      </w:rPr>
      <w:instrText xml:space="preserve"> PAGE </w:instrText>
    </w:r>
    <w:r w:rsidRPr="0013294E">
      <w:rPr>
        <w:rStyle w:val="PageNumber"/>
        <w:rFonts w:ascii="Arial Narrow" w:hAnsi="Arial Narrow" w:cs="Arial"/>
        <w:sz w:val="20"/>
      </w:rPr>
      <w:fldChar w:fldCharType="separate"/>
    </w:r>
    <w:r>
      <w:rPr>
        <w:rStyle w:val="PageNumber"/>
        <w:rFonts w:ascii="Arial Narrow" w:hAnsi="Arial Narrow" w:cs="Arial"/>
        <w:noProof/>
        <w:sz w:val="20"/>
      </w:rPr>
      <w:t>2</w:t>
    </w:r>
    <w:r w:rsidRPr="0013294E">
      <w:rPr>
        <w:rStyle w:val="PageNumber"/>
        <w:rFonts w:ascii="Arial Narrow" w:hAnsi="Arial Narrow" w:cs="Arial"/>
        <w:sz w:val="20"/>
      </w:rPr>
      <w:fldChar w:fldCharType="end"/>
    </w:r>
    <w:r w:rsidRPr="0013294E">
      <w:rPr>
        <w:rStyle w:val="PageNumber"/>
        <w:rFonts w:ascii="Arial Narrow" w:hAnsi="Arial Narrow" w:cs="Arial"/>
        <w:sz w:val="20"/>
      </w:rPr>
      <w:tab/>
    </w:r>
    <w:r w:rsidRPr="00F1681B">
      <w:rPr>
        <w:rFonts w:ascii="Arial Narrow" w:hAnsi="Arial Narrow" w:cs="Arial"/>
        <w:sz w:val="20"/>
      </w:rPr>
      <w:t xml:space="preserve">Page </w:t>
    </w:r>
    <w:r w:rsidRPr="00F1681B">
      <w:rPr>
        <w:rStyle w:val="PageNumber"/>
        <w:rFonts w:ascii="Arial Narrow" w:hAnsi="Arial Narrow" w:cs="Arial"/>
        <w:sz w:val="20"/>
      </w:rPr>
      <w:fldChar w:fldCharType="begin"/>
    </w:r>
    <w:r w:rsidRPr="00F1681B">
      <w:rPr>
        <w:rStyle w:val="PageNumber"/>
        <w:rFonts w:ascii="Arial Narrow" w:hAnsi="Arial Narrow" w:cs="Arial"/>
        <w:sz w:val="20"/>
      </w:rPr>
      <w:instrText xml:space="preserve"> PAGE </w:instrText>
    </w:r>
    <w:r w:rsidRPr="00F1681B">
      <w:rPr>
        <w:rStyle w:val="PageNumber"/>
        <w:rFonts w:ascii="Arial Narrow" w:hAnsi="Arial Narrow" w:cs="Arial"/>
        <w:sz w:val="20"/>
      </w:rPr>
      <w:fldChar w:fldCharType="separate"/>
    </w:r>
    <w:r>
      <w:rPr>
        <w:rStyle w:val="PageNumber"/>
        <w:rFonts w:ascii="Arial Narrow" w:hAnsi="Arial Narrow" w:cs="Arial"/>
        <w:noProof/>
        <w:sz w:val="20"/>
      </w:rPr>
      <w:t>2</w:t>
    </w:r>
    <w:r w:rsidRPr="00F1681B">
      <w:rPr>
        <w:rStyle w:val="PageNumber"/>
        <w:rFonts w:ascii="Arial Narrow" w:hAnsi="Arial Narrow" w:cs="Arial"/>
        <w:sz w:val="20"/>
      </w:rPr>
      <w:fldChar w:fldCharType="end"/>
    </w:r>
    <w:r w:rsidRPr="00F1681B">
      <w:rPr>
        <w:rStyle w:val="PageNumber"/>
        <w:rFonts w:ascii="Arial Narrow" w:hAnsi="Arial Narrow" w:cs="Arial"/>
        <w:sz w:val="20"/>
      </w:rPr>
      <w:t xml:space="preserve"> of </w:t>
    </w:r>
    <w:r w:rsidRPr="00F1681B">
      <w:rPr>
        <w:rStyle w:val="PageNumber"/>
        <w:rFonts w:ascii="Arial Narrow" w:hAnsi="Arial Narrow" w:cs="Arial"/>
        <w:sz w:val="20"/>
      </w:rPr>
      <w:fldChar w:fldCharType="begin"/>
    </w:r>
    <w:r w:rsidRPr="00F1681B">
      <w:rPr>
        <w:rStyle w:val="PageNumber"/>
        <w:rFonts w:ascii="Arial Narrow" w:hAnsi="Arial Narrow" w:cs="Arial"/>
        <w:sz w:val="20"/>
      </w:rPr>
      <w:instrText xml:space="preserve"> NUMPAGES </w:instrText>
    </w:r>
    <w:r w:rsidRPr="00F1681B">
      <w:rPr>
        <w:rStyle w:val="PageNumber"/>
        <w:rFonts w:ascii="Arial Narrow" w:hAnsi="Arial Narrow" w:cs="Arial"/>
        <w:sz w:val="20"/>
      </w:rPr>
      <w:fldChar w:fldCharType="separate"/>
    </w:r>
    <w:r>
      <w:rPr>
        <w:rStyle w:val="PageNumber"/>
        <w:rFonts w:ascii="Arial Narrow" w:hAnsi="Arial Narrow" w:cs="Arial"/>
        <w:noProof/>
        <w:sz w:val="20"/>
      </w:rPr>
      <w:t>4</w:t>
    </w:r>
    <w:r w:rsidRPr="00F1681B">
      <w:rPr>
        <w:rStyle w:val="PageNumber"/>
        <w:rFonts w:ascii="Arial Narrow" w:hAnsi="Arial Narrow" w:cs="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4F9" w:rsidRPr="0013294E" w:rsidRDefault="001C24F9" w:rsidP="00C14742">
    <w:pPr>
      <w:pStyle w:val="Footer"/>
      <w:widowControl w:val="0"/>
      <w:pBdr>
        <w:top w:val="single" w:sz="12" w:space="1" w:color="auto"/>
      </w:pBdr>
      <w:tabs>
        <w:tab w:val="clear" w:pos="4320"/>
        <w:tab w:val="clear" w:pos="8640"/>
        <w:tab w:val="right" w:pos="10080"/>
      </w:tabs>
      <w:jc w:val="both"/>
      <w:rPr>
        <w:rFonts w:ascii="Arial Narrow" w:hAnsi="Arial Narrow" w:cs="Arial"/>
        <w:sz w:val="20"/>
      </w:rPr>
    </w:pPr>
    <w:r w:rsidRPr="0013294E">
      <w:rPr>
        <w:rFonts w:ascii="Arial Narrow" w:hAnsi="Arial Narrow" w:cs="Arial"/>
        <w:sz w:val="20"/>
      </w:rPr>
      <w:tab/>
    </w:r>
    <w:r w:rsidRPr="00F1681B">
      <w:rPr>
        <w:rFonts w:ascii="Arial Narrow" w:hAnsi="Arial Narrow" w:cs="Arial"/>
        <w:sz w:val="20"/>
      </w:rPr>
      <w:t xml:space="preserve">Page </w:t>
    </w:r>
    <w:r w:rsidRPr="00F1681B">
      <w:rPr>
        <w:rStyle w:val="PageNumber"/>
        <w:rFonts w:ascii="Arial Narrow" w:hAnsi="Arial Narrow" w:cs="Arial"/>
        <w:sz w:val="20"/>
      </w:rPr>
      <w:fldChar w:fldCharType="begin"/>
    </w:r>
    <w:r w:rsidRPr="00F1681B">
      <w:rPr>
        <w:rStyle w:val="PageNumber"/>
        <w:rFonts w:ascii="Arial Narrow" w:hAnsi="Arial Narrow" w:cs="Arial"/>
        <w:sz w:val="20"/>
      </w:rPr>
      <w:instrText xml:space="preserve"> PAGE </w:instrText>
    </w:r>
    <w:r w:rsidRPr="00F1681B">
      <w:rPr>
        <w:rStyle w:val="PageNumber"/>
        <w:rFonts w:ascii="Arial Narrow" w:hAnsi="Arial Narrow" w:cs="Arial"/>
        <w:sz w:val="20"/>
      </w:rPr>
      <w:fldChar w:fldCharType="separate"/>
    </w:r>
    <w:r w:rsidR="002C1CFB">
      <w:rPr>
        <w:rStyle w:val="PageNumber"/>
        <w:rFonts w:ascii="Arial Narrow" w:hAnsi="Arial Narrow" w:cs="Arial"/>
        <w:noProof/>
        <w:sz w:val="20"/>
      </w:rPr>
      <w:t>11</w:t>
    </w:r>
    <w:r w:rsidRPr="00F1681B">
      <w:rPr>
        <w:rStyle w:val="PageNumber"/>
        <w:rFonts w:ascii="Arial Narrow" w:hAnsi="Arial Narrow" w:cs="Arial"/>
        <w:sz w:val="20"/>
      </w:rPr>
      <w:fldChar w:fldCharType="end"/>
    </w:r>
    <w:r w:rsidRPr="00F1681B">
      <w:rPr>
        <w:rStyle w:val="PageNumber"/>
        <w:rFonts w:ascii="Arial Narrow" w:hAnsi="Arial Narrow" w:cs="Arial"/>
        <w:sz w:val="20"/>
      </w:rPr>
      <w:t xml:space="preserve"> of </w:t>
    </w:r>
    <w:r w:rsidRPr="00F1681B">
      <w:rPr>
        <w:rStyle w:val="PageNumber"/>
        <w:rFonts w:ascii="Arial Narrow" w:hAnsi="Arial Narrow" w:cs="Arial"/>
        <w:sz w:val="20"/>
      </w:rPr>
      <w:fldChar w:fldCharType="begin"/>
    </w:r>
    <w:r w:rsidRPr="00F1681B">
      <w:rPr>
        <w:rStyle w:val="PageNumber"/>
        <w:rFonts w:ascii="Arial Narrow" w:hAnsi="Arial Narrow" w:cs="Arial"/>
        <w:sz w:val="20"/>
      </w:rPr>
      <w:instrText xml:space="preserve"> NUMPAGES </w:instrText>
    </w:r>
    <w:r w:rsidRPr="00F1681B">
      <w:rPr>
        <w:rStyle w:val="PageNumber"/>
        <w:rFonts w:ascii="Arial Narrow" w:hAnsi="Arial Narrow" w:cs="Arial"/>
        <w:sz w:val="20"/>
      </w:rPr>
      <w:fldChar w:fldCharType="separate"/>
    </w:r>
    <w:r w:rsidR="002C1CFB">
      <w:rPr>
        <w:rStyle w:val="PageNumber"/>
        <w:rFonts w:ascii="Arial Narrow" w:hAnsi="Arial Narrow" w:cs="Arial"/>
        <w:noProof/>
        <w:sz w:val="20"/>
      </w:rPr>
      <w:t>11</w:t>
    </w:r>
    <w:r w:rsidRPr="00F1681B">
      <w:rPr>
        <w:rStyle w:val="PageNumber"/>
        <w:rFonts w:ascii="Arial Narrow" w:hAnsi="Arial Narrow" w:cs="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4F9" w:rsidRPr="0013294E" w:rsidRDefault="001C24F9" w:rsidP="00C14742">
    <w:pPr>
      <w:pStyle w:val="Footer"/>
      <w:widowControl w:val="0"/>
      <w:pBdr>
        <w:top w:val="single" w:sz="12" w:space="1" w:color="auto"/>
      </w:pBdr>
      <w:tabs>
        <w:tab w:val="clear" w:pos="4320"/>
        <w:tab w:val="clear" w:pos="8640"/>
        <w:tab w:val="right" w:pos="10080"/>
      </w:tabs>
      <w:jc w:val="both"/>
      <w:rPr>
        <w:rFonts w:ascii="Arial Narrow" w:hAnsi="Arial Narrow" w:cs="Arial"/>
        <w:sz w:val="20"/>
      </w:rPr>
    </w:pPr>
    <w:r w:rsidRPr="0013294E">
      <w:rPr>
        <w:rFonts w:ascii="Arial Narrow" w:hAnsi="Arial Narrow" w:cs="Arial"/>
        <w:sz w:val="20"/>
      </w:rPr>
      <w:tab/>
    </w:r>
    <w:r w:rsidRPr="00F1681B">
      <w:rPr>
        <w:rFonts w:ascii="Arial Narrow" w:hAnsi="Arial Narrow" w:cs="Arial"/>
        <w:sz w:val="20"/>
      </w:rPr>
      <w:t xml:space="preserve">Page </w:t>
    </w:r>
    <w:r w:rsidRPr="00F1681B">
      <w:rPr>
        <w:rStyle w:val="PageNumber"/>
        <w:rFonts w:ascii="Arial Narrow" w:hAnsi="Arial Narrow" w:cs="Arial"/>
        <w:sz w:val="20"/>
      </w:rPr>
      <w:fldChar w:fldCharType="begin"/>
    </w:r>
    <w:r w:rsidRPr="00F1681B">
      <w:rPr>
        <w:rStyle w:val="PageNumber"/>
        <w:rFonts w:ascii="Arial Narrow" w:hAnsi="Arial Narrow" w:cs="Arial"/>
        <w:sz w:val="20"/>
      </w:rPr>
      <w:instrText xml:space="preserve"> PAGE </w:instrText>
    </w:r>
    <w:r w:rsidRPr="00F1681B">
      <w:rPr>
        <w:rStyle w:val="PageNumber"/>
        <w:rFonts w:ascii="Arial Narrow" w:hAnsi="Arial Narrow" w:cs="Arial"/>
        <w:sz w:val="20"/>
      </w:rPr>
      <w:fldChar w:fldCharType="separate"/>
    </w:r>
    <w:r w:rsidR="002C1CFB">
      <w:rPr>
        <w:rStyle w:val="PageNumber"/>
        <w:rFonts w:ascii="Arial Narrow" w:hAnsi="Arial Narrow" w:cs="Arial"/>
        <w:noProof/>
        <w:sz w:val="20"/>
      </w:rPr>
      <w:t>1</w:t>
    </w:r>
    <w:r w:rsidRPr="00F1681B">
      <w:rPr>
        <w:rStyle w:val="PageNumber"/>
        <w:rFonts w:ascii="Arial Narrow" w:hAnsi="Arial Narrow" w:cs="Arial"/>
        <w:sz w:val="20"/>
      </w:rPr>
      <w:fldChar w:fldCharType="end"/>
    </w:r>
    <w:r w:rsidRPr="00F1681B">
      <w:rPr>
        <w:rStyle w:val="PageNumber"/>
        <w:rFonts w:ascii="Arial Narrow" w:hAnsi="Arial Narrow" w:cs="Arial"/>
        <w:sz w:val="20"/>
      </w:rPr>
      <w:t xml:space="preserve"> of </w:t>
    </w:r>
    <w:r w:rsidRPr="00F1681B">
      <w:rPr>
        <w:rStyle w:val="PageNumber"/>
        <w:rFonts w:ascii="Arial Narrow" w:hAnsi="Arial Narrow" w:cs="Arial"/>
        <w:sz w:val="20"/>
      </w:rPr>
      <w:fldChar w:fldCharType="begin"/>
    </w:r>
    <w:r w:rsidRPr="00F1681B">
      <w:rPr>
        <w:rStyle w:val="PageNumber"/>
        <w:rFonts w:ascii="Arial Narrow" w:hAnsi="Arial Narrow" w:cs="Arial"/>
        <w:sz w:val="20"/>
      </w:rPr>
      <w:instrText xml:space="preserve"> NUMPAGES </w:instrText>
    </w:r>
    <w:r w:rsidRPr="00F1681B">
      <w:rPr>
        <w:rStyle w:val="PageNumber"/>
        <w:rFonts w:ascii="Arial Narrow" w:hAnsi="Arial Narrow" w:cs="Arial"/>
        <w:sz w:val="20"/>
      </w:rPr>
      <w:fldChar w:fldCharType="separate"/>
    </w:r>
    <w:r w:rsidR="002C1CFB">
      <w:rPr>
        <w:rStyle w:val="PageNumber"/>
        <w:rFonts w:ascii="Arial Narrow" w:hAnsi="Arial Narrow" w:cs="Arial"/>
        <w:noProof/>
        <w:sz w:val="20"/>
      </w:rPr>
      <w:t>1</w:t>
    </w:r>
    <w:r w:rsidRPr="00F1681B">
      <w:rPr>
        <w:rStyle w:val="PageNumber"/>
        <w:rFonts w:ascii="Arial Narrow" w:hAnsi="Arial Narrow"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04D" w:rsidRDefault="0014104D">
      <w:r>
        <w:separator/>
      </w:r>
    </w:p>
  </w:footnote>
  <w:footnote w:type="continuationSeparator" w:id="0">
    <w:p w:rsidR="0014104D" w:rsidRDefault="001410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4F9" w:rsidRPr="0013294E" w:rsidRDefault="001C24F9" w:rsidP="00072657">
    <w:pPr>
      <w:pStyle w:val="Header"/>
      <w:pBdr>
        <w:bottom w:val="single" w:sz="12" w:space="1" w:color="auto"/>
      </w:pBdr>
      <w:tabs>
        <w:tab w:val="clear" w:pos="4320"/>
        <w:tab w:val="clear" w:pos="8640"/>
        <w:tab w:val="right" w:pos="10080"/>
      </w:tabs>
      <w:rPr>
        <w:rFonts w:ascii="Arial Narrow" w:hAnsi="Arial Narrow" w:cs="Arial"/>
      </w:rPr>
    </w:pPr>
    <w:r w:rsidRPr="0013294E">
      <w:rPr>
        <w:rFonts w:ascii="Arial Narrow" w:hAnsi="Arial Narrow" w:cs="Arial"/>
      </w:rPr>
      <w:t>Standard Requirements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4F9" w:rsidRPr="006A2774" w:rsidRDefault="001C24F9" w:rsidP="006A2774">
    <w:pPr>
      <w:pStyle w:val="Header"/>
      <w:pBdr>
        <w:bottom w:val="single" w:sz="12" w:space="1" w:color="auto"/>
      </w:pBdr>
      <w:tabs>
        <w:tab w:val="clear" w:pos="4320"/>
        <w:tab w:val="clear" w:pos="8640"/>
        <w:tab w:val="right" w:pos="10080"/>
      </w:tabs>
      <w:rPr>
        <w:rFonts w:ascii="Arial Narrow" w:hAnsi="Arial Narrow" w:cs="Arial"/>
        <w:szCs w:val="24"/>
      </w:rPr>
    </w:pPr>
    <w:r w:rsidRPr="00A22558">
      <w:rPr>
        <w:rFonts w:ascii="Arial Narrow" w:hAnsi="Arial Narrow"/>
        <w:color w:val="0000FF"/>
        <w:szCs w:val="24"/>
      </w:rPr>
      <w:t>«</w:t>
    </w:r>
    <w:proofErr w:type="gramStart"/>
    <w:r w:rsidRPr="00A22558">
      <w:rPr>
        <w:rFonts w:ascii="Arial Narrow" w:hAnsi="Arial Narrow" w:cs="Arial"/>
        <w:color w:val="0000FF"/>
        <w:szCs w:val="24"/>
      </w:rPr>
      <w:t>insert</w:t>
    </w:r>
    <w:proofErr w:type="gramEnd"/>
    <w:r w:rsidRPr="00A22558">
      <w:rPr>
        <w:rFonts w:ascii="Arial Narrow" w:hAnsi="Arial Narrow" w:cs="Arial"/>
        <w:color w:val="0000FF"/>
        <w:szCs w:val="24"/>
      </w:rPr>
      <w:t xml:space="preserve"> </w:t>
    </w:r>
    <w:r>
      <w:rPr>
        <w:rFonts w:ascii="Arial Narrow" w:hAnsi="Arial Narrow" w:cs="Arial"/>
        <w:color w:val="0000FF"/>
        <w:szCs w:val="24"/>
      </w:rPr>
      <w:t>p</w:t>
    </w:r>
    <w:r w:rsidRPr="00A22558">
      <w:rPr>
        <w:rFonts w:ascii="Arial Narrow" w:hAnsi="Arial Narrow" w:cs="Arial"/>
        <w:color w:val="0000FF"/>
        <w:szCs w:val="24"/>
      </w:rPr>
      <w:t xml:space="preserve">roject </w:t>
    </w:r>
    <w:r>
      <w:rPr>
        <w:rFonts w:ascii="Arial Narrow" w:hAnsi="Arial Narrow" w:cs="Arial"/>
        <w:color w:val="0000FF"/>
        <w:szCs w:val="24"/>
      </w:rPr>
      <w:t>n</w:t>
    </w:r>
    <w:r w:rsidRPr="00A22558">
      <w:rPr>
        <w:rFonts w:ascii="Arial Narrow" w:hAnsi="Arial Narrow" w:cs="Arial"/>
        <w:color w:val="0000FF"/>
        <w:szCs w:val="24"/>
      </w:rPr>
      <w:t>umber</w:t>
    </w:r>
    <w:r w:rsidRPr="00A22558">
      <w:rPr>
        <w:rFonts w:ascii="Arial Narrow" w:hAnsi="Arial Narrow"/>
        <w:color w:val="0000FF"/>
        <w:szCs w:val="24"/>
      </w:rPr>
      <w:t>»</w:t>
    </w:r>
    <w:r w:rsidRPr="00A22558">
      <w:rPr>
        <w:rFonts w:ascii="Arial Narrow" w:hAnsi="Arial Narrow" w:cs="Arial"/>
        <w:szCs w:val="24"/>
      </w:rPr>
      <w:tab/>
    </w:r>
    <w:r w:rsidRPr="00A22558">
      <w:rPr>
        <w:rFonts w:ascii="Arial Narrow" w:hAnsi="Arial Narrow"/>
        <w:color w:val="0000FF"/>
        <w:szCs w:val="24"/>
      </w:rPr>
      <w:t xml:space="preserve">«insert </w:t>
    </w:r>
    <w:r>
      <w:rPr>
        <w:rFonts w:ascii="Arial Narrow" w:hAnsi="Arial Narrow" w:cs="Arial"/>
        <w:color w:val="0000FF"/>
        <w:szCs w:val="24"/>
      </w:rPr>
      <w:t>p</w:t>
    </w:r>
    <w:r w:rsidRPr="00A22558">
      <w:rPr>
        <w:rFonts w:ascii="Arial Narrow" w:hAnsi="Arial Narrow" w:cs="Arial"/>
        <w:color w:val="0000FF"/>
        <w:szCs w:val="24"/>
      </w:rPr>
      <w:t xml:space="preserve">roject </w:t>
    </w:r>
    <w:r>
      <w:rPr>
        <w:rFonts w:ascii="Arial Narrow" w:hAnsi="Arial Narrow" w:cs="Arial"/>
        <w:color w:val="0000FF"/>
        <w:szCs w:val="24"/>
      </w:rPr>
      <w:t>n</w:t>
    </w:r>
    <w:r w:rsidRPr="00A22558">
      <w:rPr>
        <w:rFonts w:ascii="Arial Narrow" w:hAnsi="Arial Narrow" w:cs="Arial"/>
        <w:color w:val="0000FF"/>
        <w:szCs w:val="24"/>
      </w:rPr>
      <w:t>ame</w:t>
    </w:r>
    <w:r w:rsidRPr="00A22558">
      <w:rPr>
        <w:rFonts w:ascii="Arial Narrow" w:hAnsi="Arial Narrow"/>
        <w:color w:val="0000FF"/>
        <w:szCs w:val="24"/>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4F9" w:rsidRDefault="001C24F9">
    <w:pPr>
      <w:pStyle w:val="Header"/>
      <w:rPr>
        <w:rFonts w:ascii="Arial" w:hAnsi="Arial" w:cs="Arial"/>
        <w:sz w:val="18"/>
        <w:szCs w:val="18"/>
      </w:rPr>
    </w:pPr>
    <w:r>
      <w:rPr>
        <w:rFonts w:ascii="Arial Narrow" w:hAnsi="Arial Narrow" w:cs="Arial"/>
        <w:b/>
        <w:sz w:val="32"/>
        <w:szCs w:val="32"/>
      </w:rPr>
      <w:t>Contractor</w:t>
    </w:r>
    <w:r w:rsidRPr="003719D5">
      <w:rPr>
        <w:rFonts w:ascii="Arial Narrow" w:hAnsi="Arial Narrow" w:cs="Arial"/>
        <w:b/>
        <w:sz w:val="32"/>
        <w:szCs w:val="32"/>
      </w:rPr>
      <w:t xml:space="preserve"> </w:t>
    </w:r>
    <w:r>
      <w:rPr>
        <w:rFonts w:ascii="Arial Narrow" w:hAnsi="Arial Narrow" w:cs="Arial"/>
        <w:b/>
        <w:sz w:val="32"/>
        <w:szCs w:val="32"/>
      </w:rPr>
      <w:t>Agreement</w:t>
    </w:r>
    <w:r w:rsidRPr="003719D5">
      <w:rPr>
        <w:rFonts w:ascii="Arial Narrow" w:hAnsi="Arial Narrow" w:cs="Arial"/>
        <w:b/>
        <w:sz w:val="32"/>
        <w:szCs w:val="32"/>
      </w:rPr>
      <w:t xml:space="preserve"> Form</w:t>
    </w:r>
  </w:p>
  <w:p w:rsidR="001C24F9" w:rsidRDefault="001C24F9" w:rsidP="009E26AF">
    <w:pPr>
      <w:pStyle w:val="Header"/>
      <w:pBdr>
        <w:bottom w:val="single" w:sz="12" w:space="1" w:color="auto"/>
      </w:pBdr>
      <w:rPr>
        <w:rFonts w:ascii="Arial" w:hAnsi="Arial" w:cs="Arial"/>
        <w:sz w:val="18"/>
        <w:szCs w:val="18"/>
      </w:rPr>
    </w:pPr>
    <w:r>
      <w:rPr>
        <w:rFonts w:ascii="Arial" w:hAnsi="Arial" w:cs="Arial"/>
        <w:b/>
        <w:bCs/>
        <w:szCs w:val="24"/>
      </w:rPr>
      <w:t xml:space="preserve">Wright State University </w:t>
    </w:r>
    <w:r w:rsidRPr="00D45685">
      <w:rPr>
        <w:rFonts w:ascii="Arial" w:hAnsi="Arial" w:cs="Arial"/>
        <w:b/>
        <w:bCs/>
        <w:szCs w:val="24"/>
      </w:rPr>
      <w:t>Standard Requirements</w:t>
    </w:r>
    <w:r>
      <w:rPr>
        <w:rFonts w:ascii="Arial" w:hAnsi="Arial" w:cs="Arial"/>
        <w:b/>
        <w:bCs/>
        <w:szCs w:val="24"/>
      </w:rPr>
      <w:t xml:space="preserve"> </w:t>
    </w:r>
    <w:r w:rsidRPr="00D45685">
      <w:rPr>
        <w:rFonts w:ascii="Arial" w:hAnsi="Arial" w:cs="Arial"/>
        <w:b/>
        <w:bCs/>
        <w:szCs w:val="24"/>
      </w:rPr>
      <w:t>for Public Facility Construction</w:t>
    </w:r>
  </w:p>
  <w:p w:rsidR="001C24F9" w:rsidRPr="004D5AEB" w:rsidRDefault="001C24F9">
    <w:pPr>
      <w:pStyle w:val="Header"/>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638E6"/>
    <w:multiLevelType w:val="multilevel"/>
    <w:tmpl w:val="0578457C"/>
    <w:lvl w:ilvl="0">
      <w:start w:val="1"/>
      <w:numFmt w:val="decimal"/>
      <w:pStyle w:val="Heading1"/>
      <w:suff w:val="space"/>
      <w:lvlText w:val="ARTICLE %1"/>
      <w:lvlJc w:val="left"/>
      <w:pPr>
        <w:ind w:left="3420" w:firstLine="0"/>
      </w:pPr>
      <w:rPr>
        <w:rFonts w:ascii="Arial Narrow" w:hAnsi="Arial Narrow" w:cs="Times New Roman" w:hint="default"/>
        <w:b/>
        <w:bCs w:val="0"/>
        <w:i w:val="0"/>
        <w:iCs w:val="0"/>
        <w:caps w:val="0"/>
        <w:smallCaps w:val="0"/>
        <w:strike w:val="0"/>
        <w:dstrike w:val="0"/>
        <w:noProof w:val="0"/>
        <w:snapToGrid w:val="0"/>
        <w:vanish w:val="0"/>
        <w:color w:val="000000"/>
        <w:spacing w:val="0"/>
        <w:w w:val="0"/>
        <w:kern w:val="0"/>
        <w:position w:val="0"/>
        <w:sz w:val="24"/>
        <w:szCs w:val="0"/>
        <w:u w:val="none"/>
        <w:vertAlign w:val="baseline"/>
        <w:em w:val="none"/>
      </w:rPr>
    </w:lvl>
    <w:lvl w:ilvl="1">
      <w:start w:val="1"/>
      <w:numFmt w:val="decimal"/>
      <w:pStyle w:val="Heading2"/>
      <w:suff w:val="space"/>
      <w:lvlText w:val="%1.%2"/>
      <w:lvlJc w:val="left"/>
      <w:pPr>
        <w:ind w:left="0" w:firstLine="0"/>
      </w:pPr>
      <w:rPr>
        <w:rFonts w:ascii="Arial Narrow" w:hAnsi="Arial Narrow" w:hint="default"/>
        <w:b/>
        <w:i w:val="0"/>
        <w:strike w:val="0"/>
        <w:dstrike w:val="0"/>
        <w:sz w:val="20"/>
        <w:szCs w:val="22"/>
      </w:rPr>
    </w:lvl>
    <w:lvl w:ilvl="2">
      <w:start w:val="1"/>
      <w:numFmt w:val="decimal"/>
      <w:pStyle w:val="Heading3"/>
      <w:lvlText w:val="%1.%2.%3"/>
      <w:lvlJc w:val="left"/>
      <w:pPr>
        <w:tabs>
          <w:tab w:val="num" w:pos="1440"/>
        </w:tabs>
        <w:ind w:left="1440" w:hanging="720"/>
      </w:pPr>
      <w:rPr>
        <w:rFonts w:ascii="Arial Narrow" w:hAnsi="Arial Narrow" w:hint="default"/>
        <w:b/>
        <w:i w:val="0"/>
        <w:strike w:val="0"/>
        <w:sz w:val="20"/>
        <w:szCs w:val="22"/>
      </w:rPr>
    </w:lvl>
    <w:lvl w:ilvl="3">
      <w:start w:val="1"/>
      <w:numFmt w:val="decimal"/>
      <w:lvlText w:val=".%4"/>
      <w:lvlJc w:val="left"/>
      <w:pPr>
        <w:tabs>
          <w:tab w:val="num" w:pos="2160"/>
        </w:tabs>
        <w:ind w:left="2160" w:hanging="720"/>
      </w:pPr>
      <w:rPr>
        <w:rFonts w:ascii="Times" w:hAnsi="Times" w:hint="default"/>
        <w:b w:val="0"/>
        <w:i w:val="0"/>
        <w:strike w:val="0"/>
        <w:sz w:val="22"/>
        <w:szCs w:val="22"/>
      </w:rPr>
    </w:lvl>
    <w:lvl w:ilvl="4">
      <w:start w:val="1"/>
      <w:numFmt w:val="decimal"/>
      <w:lvlText w:val=".%5"/>
      <w:lvlJc w:val="left"/>
      <w:pPr>
        <w:tabs>
          <w:tab w:val="num" w:pos="1080"/>
        </w:tabs>
        <w:ind w:left="720" w:firstLine="1440"/>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949A9"/>
    <w:rsid w:val="00003E13"/>
    <w:rsid w:val="000113D2"/>
    <w:rsid w:val="000174A4"/>
    <w:rsid w:val="00027911"/>
    <w:rsid w:val="00030EC2"/>
    <w:rsid w:val="00033319"/>
    <w:rsid w:val="000364A4"/>
    <w:rsid w:val="00037598"/>
    <w:rsid w:val="00042D13"/>
    <w:rsid w:val="00062D5F"/>
    <w:rsid w:val="00072657"/>
    <w:rsid w:val="0008460A"/>
    <w:rsid w:val="0008635C"/>
    <w:rsid w:val="00087108"/>
    <w:rsid w:val="000A1D52"/>
    <w:rsid w:val="000A53C6"/>
    <w:rsid w:val="000B34CC"/>
    <w:rsid w:val="000B5DEE"/>
    <w:rsid w:val="000C0E77"/>
    <w:rsid w:val="000C2A07"/>
    <w:rsid w:val="000D01A5"/>
    <w:rsid w:val="000E248F"/>
    <w:rsid w:val="000F448A"/>
    <w:rsid w:val="000F469F"/>
    <w:rsid w:val="0010201A"/>
    <w:rsid w:val="00106BA1"/>
    <w:rsid w:val="001124FD"/>
    <w:rsid w:val="00132077"/>
    <w:rsid w:val="001320D7"/>
    <w:rsid w:val="0013294E"/>
    <w:rsid w:val="0014104D"/>
    <w:rsid w:val="00150DC6"/>
    <w:rsid w:val="00150F02"/>
    <w:rsid w:val="0016164D"/>
    <w:rsid w:val="0016783D"/>
    <w:rsid w:val="001704D2"/>
    <w:rsid w:val="001775A1"/>
    <w:rsid w:val="001A4D3D"/>
    <w:rsid w:val="001B015E"/>
    <w:rsid w:val="001B70CC"/>
    <w:rsid w:val="001C1912"/>
    <w:rsid w:val="001C24F9"/>
    <w:rsid w:val="001D0BAA"/>
    <w:rsid w:val="001D0D34"/>
    <w:rsid w:val="001D64C2"/>
    <w:rsid w:val="001D7DF1"/>
    <w:rsid w:val="001E351F"/>
    <w:rsid w:val="001E616D"/>
    <w:rsid w:val="001F2055"/>
    <w:rsid w:val="0020177A"/>
    <w:rsid w:val="002035AA"/>
    <w:rsid w:val="00210ADD"/>
    <w:rsid w:val="00214157"/>
    <w:rsid w:val="00214E2A"/>
    <w:rsid w:val="00216D27"/>
    <w:rsid w:val="002262CE"/>
    <w:rsid w:val="00226693"/>
    <w:rsid w:val="0023609B"/>
    <w:rsid w:val="00240C55"/>
    <w:rsid w:val="002447C5"/>
    <w:rsid w:val="002543D2"/>
    <w:rsid w:val="00254E44"/>
    <w:rsid w:val="002577B2"/>
    <w:rsid w:val="00272427"/>
    <w:rsid w:val="00276846"/>
    <w:rsid w:val="00281736"/>
    <w:rsid w:val="0028369E"/>
    <w:rsid w:val="00287C2D"/>
    <w:rsid w:val="002A3227"/>
    <w:rsid w:val="002A367E"/>
    <w:rsid w:val="002B34DB"/>
    <w:rsid w:val="002B7AB5"/>
    <w:rsid w:val="002C1A02"/>
    <w:rsid w:val="002C1CFB"/>
    <w:rsid w:val="002C5524"/>
    <w:rsid w:val="002C6403"/>
    <w:rsid w:val="002E39CD"/>
    <w:rsid w:val="002E4604"/>
    <w:rsid w:val="002F4130"/>
    <w:rsid w:val="00315F1C"/>
    <w:rsid w:val="00321942"/>
    <w:rsid w:val="00354CD3"/>
    <w:rsid w:val="00355542"/>
    <w:rsid w:val="003576C6"/>
    <w:rsid w:val="00357D3F"/>
    <w:rsid w:val="00371800"/>
    <w:rsid w:val="003719D5"/>
    <w:rsid w:val="00391E95"/>
    <w:rsid w:val="0039461A"/>
    <w:rsid w:val="003950BF"/>
    <w:rsid w:val="00396189"/>
    <w:rsid w:val="003A6651"/>
    <w:rsid w:val="003A6B7F"/>
    <w:rsid w:val="003B1FAE"/>
    <w:rsid w:val="003C2B39"/>
    <w:rsid w:val="003C5536"/>
    <w:rsid w:val="003D1199"/>
    <w:rsid w:val="003D28B5"/>
    <w:rsid w:val="003E0A52"/>
    <w:rsid w:val="003E1D7F"/>
    <w:rsid w:val="003E4C82"/>
    <w:rsid w:val="003E7BEA"/>
    <w:rsid w:val="003F1371"/>
    <w:rsid w:val="003F303A"/>
    <w:rsid w:val="00417ED1"/>
    <w:rsid w:val="00452203"/>
    <w:rsid w:val="00455A64"/>
    <w:rsid w:val="00457BA3"/>
    <w:rsid w:val="00460796"/>
    <w:rsid w:val="00474BCD"/>
    <w:rsid w:val="00480188"/>
    <w:rsid w:val="00480286"/>
    <w:rsid w:val="004812F5"/>
    <w:rsid w:val="00482AE5"/>
    <w:rsid w:val="00484600"/>
    <w:rsid w:val="00487D0C"/>
    <w:rsid w:val="004A1998"/>
    <w:rsid w:val="004A27FA"/>
    <w:rsid w:val="004A563D"/>
    <w:rsid w:val="004A6BEF"/>
    <w:rsid w:val="004B1BE5"/>
    <w:rsid w:val="004C17CC"/>
    <w:rsid w:val="004D2C4E"/>
    <w:rsid w:val="004D3F5F"/>
    <w:rsid w:val="004D5AEB"/>
    <w:rsid w:val="004D652A"/>
    <w:rsid w:val="004D6D12"/>
    <w:rsid w:val="004D6EF3"/>
    <w:rsid w:val="004D7BED"/>
    <w:rsid w:val="004E4646"/>
    <w:rsid w:val="004E63F7"/>
    <w:rsid w:val="004F29B0"/>
    <w:rsid w:val="004F4F4E"/>
    <w:rsid w:val="004F50D4"/>
    <w:rsid w:val="005151FA"/>
    <w:rsid w:val="00535068"/>
    <w:rsid w:val="00536636"/>
    <w:rsid w:val="005502B8"/>
    <w:rsid w:val="00554E79"/>
    <w:rsid w:val="005556CF"/>
    <w:rsid w:val="0055663A"/>
    <w:rsid w:val="00561128"/>
    <w:rsid w:val="00570229"/>
    <w:rsid w:val="00580CE2"/>
    <w:rsid w:val="00584FA8"/>
    <w:rsid w:val="00586012"/>
    <w:rsid w:val="00587C0B"/>
    <w:rsid w:val="00596099"/>
    <w:rsid w:val="00597A66"/>
    <w:rsid w:val="005A0080"/>
    <w:rsid w:val="005A401D"/>
    <w:rsid w:val="005A7529"/>
    <w:rsid w:val="005B0D27"/>
    <w:rsid w:val="005B1698"/>
    <w:rsid w:val="005C28A3"/>
    <w:rsid w:val="005C725F"/>
    <w:rsid w:val="005C73EA"/>
    <w:rsid w:val="005D5736"/>
    <w:rsid w:val="005D7EE6"/>
    <w:rsid w:val="005E4113"/>
    <w:rsid w:val="0060007D"/>
    <w:rsid w:val="006152D6"/>
    <w:rsid w:val="00621227"/>
    <w:rsid w:val="006235CD"/>
    <w:rsid w:val="00630A5C"/>
    <w:rsid w:val="00637AF4"/>
    <w:rsid w:val="00643E93"/>
    <w:rsid w:val="00654BA1"/>
    <w:rsid w:val="006636E1"/>
    <w:rsid w:val="00670E74"/>
    <w:rsid w:val="00681441"/>
    <w:rsid w:val="00682DB2"/>
    <w:rsid w:val="006849C7"/>
    <w:rsid w:val="00694CFE"/>
    <w:rsid w:val="006A2774"/>
    <w:rsid w:val="006A5320"/>
    <w:rsid w:val="006C34CB"/>
    <w:rsid w:val="006C48F0"/>
    <w:rsid w:val="006D21F0"/>
    <w:rsid w:val="006D3895"/>
    <w:rsid w:val="006D741C"/>
    <w:rsid w:val="006E0776"/>
    <w:rsid w:val="006E5E6D"/>
    <w:rsid w:val="006F4A06"/>
    <w:rsid w:val="006F67F2"/>
    <w:rsid w:val="006F7329"/>
    <w:rsid w:val="00702372"/>
    <w:rsid w:val="00710B2A"/>
    <w:rsid w:val="00714CED"/>
    <w:rsid w:val="00730A72"/>
    <w:rsid w:val="00766F05"/>
    <w:rsid w:val="00771E9D"/>
    <w:rsid w:val="0077723F"/>
    <w:rsid w:val="00780888"/>
    <w:rsid w:val="00782DCA"/>
    <w:rsid w:val="007855EA"/>
    <w:rsid w:val="0079587F"/>
    <w:rsid w:val="00797DC2"/>
    <w:rsid w:val="007A3DC9"/>
    <w:rsid w:val="007A72A2"/>
    <w:rsid w:val="007B5821"/>
    <w:rsid w:val="007B7558"/>
    <w:rsid w:val="007C0F91"/>
    <w:rsid w:val="007C3044"/>
    <w:rsid w:val="007D155F"/>
    <w:rsid w:val="007D4614"/>
    <w:rsid w:val="007D50BC"/>
    <w:rsid w:val="007D55A4"/>
    <w:rsid w:val="007D77A7"/>
    <w:rsid w:val="007E1172"/>
    <w:rsid w:val="007E3B20"/>
    <w:rsid w:val="007E5FFB"/>
    <w:rsid w:val="007E6817"/>
    <w:rsid w:val="007E6CB8"/>
    <w:rsid w:val="007E799A"/>
    <w:rsid w:val="007F079D"/>
    <w:rsid w:val="007F39D9"/>
    <w:rsid w:val="008011F5"/>
    <w:rsid w:val="00803439"/>
    <w:rsid w:val="00811D56"/>
    <w:rsid w:val="0081671B"/>
    <w:rsid w:val="008178A7"/>
    <w:rsid w:val="008204B3"/>
    <w:rsid w:val="00821371"/>
    <w:rsid w:val="00823EEC"/>
    <w:rsid w:val="008256C0"/>
    <w:rsid w:val="00826C73"/>
    <w:rsid w:val="00827EEA"/>
    <w:rsid w:val="008315F8"/>
    <w:rsid w:val="00845248"/>
    <w:rsid w:val="00850E64"/>
    <w:rsid w:val="0085334B"/>
    <w:rsid w:val="00860169"/>
    <w:rsid w:val="008603E0"/>
    <w:rsid w:val="00860FF6"/>
    <w:rsid w:val="00890CF1"/>
    <w:rsid w:val="00895A68"/>
    <w:rsid w:val="00897AFA"/>
    <w:rsid w:val="008A79F1"/>
    <w:rsid w:val="008B254B"/>
    <w:rsid w:val="008B6DB0"/>
    <w:rsid w:val="008D0046"/>
    <w:rsid w:val="008E2A55"/>
    <w:rsid w:val="008E3E20"/>
    <w:rsid w:val="008E7BB2"/>
    <w:rsid w:val="008F6149"/>
    <w:rsid w:val="009057CE"/>
    <w:rsid w:val="0090601A"/>
    <w:rsid w:val="00917CD3"/>
    <w:rsid w:val="00925494"/>
    <w:rsid w:val="009409F4"/>
    <w:rsid w:val="00944DB3"/>
    <w:rsid w:val="009468CD"/>
    <w:rsid w:val="00953B11"/>
    <w:rsid w:val="00955ED1"/>
    <w:rsid w:val="0096198E"/>
    <w:rsid w:val="00967AD8"/>
    <w:rsid w:val="00970977"/>
    <w:rsid w:val="009717FC"/>
    <w:rsid w:val="00987E96"/>
    <w:rsid w:val="009B3541"/>
    <w:rsid w:val="009B3C7E"/>
    <w:rsid w:val="009C2825"/>
    <w:rsid w:val="009C40E1"/>
    <w:rsid w:val="009C4F82"/>
    <w:rsid w:val="009D13A7"/>
    <w:rsid w:val="009E26AF"/>
    <w:rsid w:val="009E321A"/>
    <w:rsid w:val="009E34E1"/>
    <w:rsid w:val="009F17EC"/>
    <w:rsid w:val="009F1BF7"/>
    <w:rsid w:val="009F708F"/>
    <w:rsid w:val="00A05A98"/>
    <w:rsid w:val="00A05C2C"/>
    <w:rsid w:val="00A06E1B"/>
    <w:rsid w:val="00A116A4"/>
    <w:rsid w:val="00A1229E"/>
    <w:rsid w:val="00A13309"/>
    <w:rsid w:val="00A144F6"/>
    <w:rsid w:val="00A151F4"/>
    <w:rsid w:val="00A26917"/>
    <w:rsid w:val="00A326A4"/>
    <w:rsid w:val="00A35900"/>
    <w:rsid w:val="00A42DDE"/>
    <w:rsid w:val="00A46EF9"/>
    <w:rsid w:val="00A471C8"/>
    <w:rsid w:val="00A55A12"/>
    <w:rsid w:val="00A62FDD"/>
    <w:rsid w:val="00A67D3D"/>
    <w:rsid w:val="00A75E61"/>
    <w:rsid w:val="00A767FC"/>
    <w:rsid w:val="00A85F0B"/>
    <w:rsid w:val="00A91FB9"/>
    <w:rsid w:val="00AA12F2"/>
    <w:rsid w:val="00AA4818"/>
    <w:rsid w:val="00AB2ABC"/>
    <w:rsid w:val="00AB3061"/>
    <w:rsid w:val="00AC3D9B"/>
    <w:rsid w:val="00AC6228"/>
    <w:rsid w:val="00AD31E8"/>
    <w:rsid w:val="00AD49C8"/>
    <w:rsid w:val="00AD4E48"/>
    <w:rsid w:val="00AD7DE5"/>
    <w:rsid w:val="00AF00DF"/>
    <w:rsid w:val="00AF151C"/>
    <w:rsid w:val="00B00476"/>
    <w:rsid w:val="00B04BC4"/>
    <w:rsid w:val="00B12D8F"/>
    <w:rsid w:val="00B2452C"/>
    <w:rsid w:val="00B24745"/>
    <w:rsid w:val="00B30624"/>
    <w:rsid w:val="00B32D28"/>
    <w:rsid w:val="00B371DC"/>
    <w:rsid w:val="00B41D81"/>
    <w:rsid w:val="00B46684"/>
    <w:rsid w:val="00B53829"/>
    <w:rsid w:val="00B62966"/>
    <w:rsid w:val="00B77A83"/>
    <w:rsid w:val="00B83EC7"/>
    <w:rsid w:val="00B84616"/>
    <w:rsid w:val="00B97109"/>
    <w:rsid w:val="00BC6F04"/>
    <w:rsid w:val="00BD2D9F"/>
    <w:rsid w:val="00BD2F12"/>
    <w:rsid w:val="00BD38B3"/>
    <w:rsid w:val="00BF2059"/>
    <w:rsid w:val="00BF6A13"/>
    <w:rsid w:val="00C02110"/>
    <w:rsid w:val="00C059E7"/>
    <w:rsid w:val="00C05F70"/>
    <w:rsid w:val="00C1001E"/>
    <w:rsid w:val="00C1114D"/>
    <w:rsid w:val="00C14742"/>
    <w:rsid w:val="00C2117D"/>
    <w:rsid w:val="00C244A9"/>
    <w:rsid w:val="00C3599D"/>
    <w:rsid w:val="00C46587"/>
    <w:rsid w:val="00C57723"/>
    <w:rsid w:val="00C82813"/>
    <w:rsid w:val="00C90124"/>
    <w:rsid w:val="00C90C61"/>
    <w:rsid w:val="00C92178"/>
    <w:rsid w:val="00C92E59"/>
    <w:rsid w:val="00C93F2B"/>
    <w:rsid w:val="00CA17C9"/>
    <w:rsid w:val="00CA435B"/>
    <w:rsid w:val="00CA6EE4"/>
    <w:rsid w:val="00CC5BF9"/>
    <w:rsid w:val="00CE35DE"/>
    <w:rsid w:val="00CE7209"/>
    <w:rsid w:val="00CF0BC9"/>
    <w:rsid w:val="00CF110E"/>
    <w:rsid w:val="00CF455B"/>
    <w:rsid w:val="00D007C6"/>
    <w:rsid w:val="00D03D12"/>
    <w:rsid w:val="00D07B94"/>
    <w:rsid w:val="00D20F88"/>
    <w:rsid w:val="00D212F0"/>
    <w:rsid w:val="00D231EF"/>
    <w:rsid w:val="00D24534"/>
    <w:rsid w:val="00D261AF"/>
    <w:rsid w:val="00D332A4"/>
    <w:rsid w:val="00D45685"/>
    <w:rsid w:val="00D5407F"/>
    <w:rsid w:val="00D62828"/>
    <w:rsid w:val="00D64740"/>
    <w:rsid w:val="00D718F8"/>
    <w:rsid w:val="00D77B6F"/>
    <w:rsid w:val="00D8087A"/>
    <w:rsid w:val="00D949A9"/>
    <w:rsid w:val="00D9502A"/>
    <w:rsid w:val="00DA1BB7"/>
    <w:rsid w:val="00DA62E9"/>
    <w:rsid w:val="00DA7E2B"/>
    <w:rsid w:val="00DC1FF7"/>
    <w:rsid w:val="00DC365D"/>
    <w:rsid w:val="00DD154A"/>
    <w:rsid w:val="00DD1A8F"/>
    <w:rsid w:val="00DD217C"/>
    <w:rsid w:val="00DD4FBE"/>
    <w:rsid w:val="00DD58E4"/>
    <w:rsid w:val="00DE6AFB"/>
    <w:rsid w:val="00DF1160"/>
    <w:rsid w:val="00E04BE7"/>
    <w:rsid w:val="00E119BF"/>
    <w:rsid w:val="00E133D0"/>
    <w:rsid w:val="00E20FE4"/>
    <w:rsid w:val="00E30807"/>
    <w:rsid w:val="00E330DB"/>
    <w:rsid w:val="00E56955"/>
    <w:rsid w:val="00E72F08"/>
    <w:rsid w:val="00E7330E"/>
    <w:rsid w:val="00E77DA0"/>
    <w:rsid w:val="00E80B72"/>
    <w:rsid w:val="00E816C1"/>
    <w:rsid w:val="00E81DF3"/>
    <w:rsid w:val="00E854A0"/>
    <w:rsid w:val="00EA29EC"/>
    <w:rsid w:val="00EA2DD4"/>
    <w:rsid w:val="00EF3631"/>
    <w:rsid w:val="00F03AFE"/>
    <w:rsid w:val="00F07248"/>
    <w:rsid w:val="00F121EE"/>
    <w:rsid w:val="00F12675"/>
    <w:rsid w:val="00F14A3A"/>
    <w:rsid w:val="00F167D8"/>
    <w:rsid w:val="00F171C0"/>
    <w:rsid w:val="00F259C2"/>
    <w:rsid w:val="00F31EEC"/>
    <w:rsid w:val="00F33109"/>
    <w:rsid w:val="00F40E6A"/>
    <w:rsid w:val="00F4240D"/>
    <w:rsid w:val="00F45D48"/>
    <w:rsid w:val="00F477CC"/>
    <w:rsid w:val="00F51DFB"/>
    <w:rsid w:val="00F5440A"/>
    <w:rsid w:val="00F56FF2"/>
    <w:rsid w:val="00F572CC"/>
    <w:rsid w:val="00F63B8E"/>
    <w:rsid w:val="00F67F31"/>
    <w:rsid w:val="00F717CD"/>
    <w:rsid w:val="00F72C48"/>
    <w:rsid w:val="00F82D20"/>
    <w:rsid w:val="00F96E04"/>
    <w:rsid w:val="00FA09D7"/>
    <w:rsid w:val="00FA3E92"/>
    <w:rsid w:val="00FA6734"/>
    <w:rsid w:val="00FB4512"/>
    <w:rsid w:val="00FD372F"/>
    <w:rsid w:val="00FE6E94"/>
    <w:rsid w:val="00FF2700"/>
    <w:rsid w:val="00FF7D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49A9"/>
    <w:rPr>
      <w:rFonts w:ascii="New York" w:hAnsi="New York"/>
      <w:sz w:val="24"/>
    </w:rPr>
  </w:style>
  <w:style w:type="paragraph" w:styleId="Heading1">
    <w:name w:val="heading 1"/>
    <w:basedOn w:val="Normal"/>
    <w:next w:val="Normal"/>
    <w:link w:val="Heading1Char"/>
    <w:qFormat/>
    <w:rsid w:val="0008460A"/>
    <w:pPr>
      <w:keepNext/>
      <w:numPr>
        <w:numId w:val="1"/>
      </w:numPr>
      <w:spacing w:before="240" w:after="120"/>
      <w:ind w:left="0"/>
      <w:jc w:val="center"/>
      <w:outlineLvl w:val="0"/>
    </w:pPr>
    <w:rPr>
      <w:rFonts w:ascii="Arial Narrow" w:hAnsi="Arial Narrow" w:cs="Arial"/>
      <w:b/>
      <w:szCs w:val="24"/>
    </w:rPr>
  </w:style>
  <w:style w:type="paragraph" w:styleId="Heading2">
    <w:name w:val="heading 2"/>
    <w:basedOn w:val="Normal"/>
    <w:next w:val="Normal"/>
    <w:link w:val="Heading2Char"/>
    <w:qFormat/>
    <w:rsid w:val="0008460A"/>
    <w:pPr>
      <w:numPr>
        <w:ilvl w:val="1"/>
        <w:numId w:val="1"/>
      </w:numPr>
      <w:spacing w:before="120"/>
      <w:outlineLvl w:val="1"/>
    </w:pPr>
    <w:rPr>
      <w:rFonts w:ascii="Times New Roman" w:hAnsi="Times New Roman"/>
      <w:sz w:val="22"/>
      <w:szCs w:val="22"/>
    </w:rPr>
  </w:style>
  <w:style w:type="paragraph" w:styleId="Heading3">
    <w:name w:val="heading 3"/>
    <w:basedOn w:val="Heading2"/>
    <w:next w:val="Normal"/>
    <w:link w:val="Heading3Char"/>
    <w:qFormat/>
    <w:rsid w:val="00042D13"/>
    <w:pPr>
      <w:numPr>
        <w:ilvl w:val="2"/>
      </w:numPr>
      <w:spacing w:before="180"/>
      <w:outlineLvl w:val="2"/>
    </w:pPr>
  </w:style>
  <w:style w:type="paragraph" w:styleId="Heading4">
    <w:name w:val="heading 4"/>
    <w:basedOn w:val="Normal"/>
    <w:next w:val="Normal"/>
    <w:qFormat/>
    <w:rsid w:val="00003E13"/>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003E1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949A9"/>
    <w:pPr>
      <w:tabs>
        <w:tab w:val="center" w:pos="4320"/>
        <w:tab w:val="right" w:pos="8640"/>
      </w:tabs>
    </w:pPr>
  </w:style>
  <w:style w:type="character" w:styleId="PageNumber">
    <w:name w:val="page number"/>
    <w:basedOn w:val="DefaultParagraphFont"/>
    <w:rsid w:val="00D949A9"/>
  </w:style>
  <w:style w:type="paragraph" w:styleId="BodyText">
    <w:name w:val="Body Text"/>
    <w:basedOn w:val="Normal"/>
    <w:rsid w:val="00D949A9"/>
    <w:pPr>
      <w:tabs>
        <w:tab w:val="left" w:pos="990"/>
      </w:tabs>
      <w:jc w:val="both"/>
    </w:pPr>
    <w:rPr>
      <w:rFonts w:ascii="Bookman" w:hAnsi="Bookman"/>
      <w:b/>
      <w:sz w:val="20"/>
    </w:rPr>
  </w:style>
  <w:style w:type="paragraph" w:styleId="BodyTextIndent">
    <w:name w:val="Body Text Indent"/>
    <w:basedOn w:val="Normal"/>
    <w:rsid w:val="00D949A9"/>
    <w:pPr>
      <w:ind w:left="720" w:hanging="720"/>
    </w:pPr>
  </w:style>
  <w:style w:type="paragraph" w:styleId="Header">
    <w:name w:val="header"/>
    <w:basedOn w:val="Normal"/>
    <w:rsid w:val="00D24534"/>
    <w:pPr>
      <w:tabs>
        <w:tab w:val="center" w:pos="4320"/>
        <w:tab w:val="right" w:pos="8640"/>
      </w:tabs>
    </w:pPr>
  </w:style>
  <w:style w:type="paragraph" w:styleId="BalloonText">
    <w:name w:val="Balloon Text"/>
    <w:basedOn w:val="Normal"/>
    <w:semiHidden/>
    <w:rsid w:val="001D7DF1"/>
    <w:rPr>
      <w:rFonts w:ascii="Tahoma" w:hAnsi="Tahoma" w:cs="Tahoma"/>
      <w:sz w:val="16"/>
      <w:szCs w:val="16"/>
    </w:rPr>
  </w:style>
  <w:style w:type="paragraph" w:styleId="FootnoteText">
    <w:name w:val="footnote text"/>
    <w:basedOn w:val="Normal"/>
    <w:semiHidden/>
    <w:rsid w:val="00811D56"/>
    <w:rPr>
      <w:sz w:val="20"/>
    </w:rPr>
  </w:style>
  <w:style w:type="character" w:styleId="FootnoteReference">
    <w:name w:val="footnote reference"/>
    <w:basedOn w:val="DefaultParagraphFont"/>
    <w:semiHidden/>
    <w:rsid w:val="00811D56"/>
    <w:rPr>
      <w:vertAlign w:val="superscript"/>
    </w:rPr>
  </w:style>
  <w:style w:type="character" w:styleId="FollowedHyperlink">
    <w:name w:val="FollowedHyperlink"/>
    <w:basedOn w:val="DefaultParagraphFont"/>
    <w:rsid w:val="008603E0"/>
    <w:rPr>
      <w:color w:val="800080"/>
      <w:u w:val="single"/>
    </w:rPr>
  </w:style>
  <w:style w:type="character" w:customStyle="1" w:styleId="Heading3Char">
    <w:name w:val="Heading 3 Char"/>
    <w:basedOn w:val="DefaultParagraphFont"/>
    <w:link w:val="Heading3"/>
    <w:rsid w:val="00042D13"/>
    <w:rPr>
      <w:sz w:val="22"/>
      <w:szCs w:val="22"/>
    </w:rPr>
  </w:style>
  <w:style w:type="character" w:customStyle="1" w:styleId="Heading1Char">
    <w:name w:val="Heading 1 Char"/>
    <w:basedOn w:val="DefaultParagraphFont"/>
    <w:link w:val="Heading1"/>
    <w:rsid w:val="004D6EF3"/>
    <w:rPr>
      <w:rFonts w:ascii="Arial Narrow" w:hAnsi="Arial Narrow" w:cs="Arial"/>
      <w:b/>
      <w:sz w:val="24"/>
      <w:szCs w:val="24"/>
    </w:rPr>
  </w:style>
  <w:style w:type="character" w:customStyle="1" w:styleId="Heading2Char">
    <w:name w:val="Heading 2 Char"/>
    <w:basedOn w:val="DefaultParagraphFont"/>
    <w:link w:val="Heading2"/>
    <w:rsid w:val="004D6EF3"/>
    <w:rPr>
      <w:sz w:val="22"/>
      <w:szCs w:val="22"/>
    </w:rPr>
  </w:style>
  <w:style w:type="character" w:styleId="Hyperlink">
    <w:name w:val="Hyperlink"/>
    <w:basedOn w:val="DefaultParagraphFont"/>
    <w:rsid w:val="001320D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49A9"/>
    <w:rPr>
      <w:rFonts w:ascii="New York" w:hAnsi="New York"/>
      <w:sz w:val="24"/>
    </w:rPr>
  </w:style>
  <w:style w:type="paragraph" w:styleId="Heading1">
    <w:name w:val="heading 1"/>
    <w:basedOn w:val="Normal"/>
    <w:next w:val="Normal"/>
    <w:qFormat/>
    <w:rsid w:val="0008460A"/>
    <w:pPr>
      <w:keepNext/>
      <w:numPr>
        <w:numId w:val="2"/>
      </w:numPr>
      <w:spacing w:before="240" w:after="120"/>
      <w:jc w:val="center"/>
      <w:outlineLvl w:val="0"/>
    </w:pPr>
    <w:rPr>
      <w:rFonts w:ascii="Arial Narrow" w:hAnsi="Arial Narrow" w:cs="Arial"/>
      <w:b/>
      <w:szCs w:val="24"/>
    </w:rPr>
  </w:style>
  <w:style w:type="paragraph" w:styleId="Heading2">
    <w:name w:val="heading 2"/>
    <w:basedOn w:val="Normal"/>
    <w:next w:val="Normal"/>
    <w:qFormat/>
    <w:rsid w:val="0008460A"/>
    <w:pPr>
      <w:numPr>
        <w:ilvl w:val="1"/>
        <w:numId w:val="2"/>
      </w:numPr>
      <w:spacing w:before="120"/>
      <w:outlineLvl w:val="1"/>
    </w:pPr>
    <w:rPr>
      <w:rFonts w:ascii="Times New Roman" w:hAnsi="Times New Roman"/>
      <w:sz w:val="22"/>
      <w:szCs w:val="22"/>
    </w:rPr>
  </w:style>
  <w:style w:type="paragraph" w:styleId="Heading3">
    <w:name w:val="heading 3"/>
    <w:basedOn w:val="Heading2"/>
    <w:next w:val="Normal"/>
    <w:link w:val="Heading3Char"/>
    <w:qFormat/>
    <w:rsid w:val="00042D13"/>
    <w:pPr>
      <w:numPr>
        <w:ilvl w:val="2"/>
      </w:numPr>
      <w:tabs>
        <w:tab w:val="num" w:pos="1620"/>
      </w:tabs>
      <w:spacing w:before="180"/>
      <w:ind w:left="1080"/>
      <w:outlineLvl w:val="2"/>
    </w:pPr>
  </w:style>
  <w:style w:type="paragraph" w:styleId="Heading4">
    <w:name w:val="heading 4"/>
    <w:basedOn w:val="Normal"/>
    <w:next w:val="Normal"/>
    <w:qFormat/>
    <w:rsid w:val="00003E13"/>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003E1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949A9"/>
    <w:pPr>
      <w:tabs>
        <w:tab w:val="center" w:pos="4320"/>
        <w:tab w:val="right" w:pos="8640"/>
      </w:tabs>
    </w:pPr>
  </w:style>
  <w:style w:type="character" w:styleId="PageNumber">
    <w:name w:val="page number"/>
    <w:basedOn w:val="DefaultParagraphFont"/>
    <w:rsid w:val="00D949A9"/>
  </w:style>
  <w:style w:type="paragraph" w:styleId="BodyText">
    <w:name w:val="Body Text"/>
    <w:basedOn w:val="Normal"/>
    <w:rsid w:val="00D949A9"/>
    <w:pPr>
      <w:tabs>
        <w:tab w:val="left" w:pos="990"/>
      </w:tabs>
      <w:jc w:val="both"/>
    </w:pPr>
    <w:rPr>
      <w:rFonts w:ascii="Bookman" w:hAnsi="Bookman"/>
      <w:b/>
      <w:sz w:val="20"/>
    </w:rPr>
  </w:style>
  <w:style w:type="paragraph" w:styleId="BodyTextIndent">
    <w:name w:val="Body Text Indent"/>
    <w:basedOn w:val="Normal"/>
    <w:rsid w:val="00D949A9"/>
    <w:pPr>
      <w:ind w:left="720" w:hanging="720"/>
    </w:pPr>
  </w:style>
  <w:style w:type="paragraph" w:styleId="Header">
    <w:name w:val="header"/>
    <w:basedOn w:val="Normal"/>
    <w:rsid w:val="00D24534"/>
    <w:pPr>
      <w:tabs>
        <w:tab w:val="center" w:pos="4320"/>
        <w:tab w:val="right" w:pos="8640"/>
      </w:tabs>
    </w:pPr>
  </w:style>
  <w:style w:type="paragraph" w:styleId="BalloonText">
    <w:name w:val="Balloon Text"/>
    <w:basedOn w:val="Normal"/>
    <w:semiHidden/>
    <w:rsid w:val="001D7DF1"/>
    <w:rPr>
      <w:rFonts w:ascii="Tahoma" w:hAnsi="Tahoma" w:cs="Tahoma"/>
      <w:sz w:val="16"/>
      <w:szCs w:val="16"/>
    </w:rPr>
  </w:style>
  <w:style w:type="paragraph" w:styleId="FootnoteText">
    <w:name w:val="footnote text"/>
    <w:basedOn w:val="Normal"/>
    <w:semiHidden/>
    <w:rsid w:val="00811D56"/>
    <w:rPr>
      <w:sz w:val="20"/>
    </w:rPr>
  </w:style>
  <w:style w:type="character" w:styleId="FootnoteReference">
    <w:name w:val="footnote reference"/>
    <w:basedOn w:val="DefaultParagraphFont"/>
    <w:semiHidden/>
    <w:rsid w:val="00811D56"/>
    <w:rPr>
      <w:vertAlign w:val="superscript"/>
    </w:rPr>
  </w:style>
  <w:style w:type="character" w:styleId="FollowedHyperlink">
    <w:name w:val="FollowedHyperlink"/>
    <w:basedOn w:val="DefaultParagraphFont"/>
    <w:rsid w:val="008603E0"/>
    <w:rPr>
      <w:color w:val="800080"/>
      <w:u w:val="single"/>
    </w:rPr>
  </w:style>
  <w:style w:type="character" w:customStyle="1" w:styleId="Heading3Char">
    <w:name w:val="Heading 3 Char"/>
    <w:basedOn w:val="DefaultParagraphFont"/>
    <w:link w:val="Heading3"/>
    <w:rsid w:val="00042D1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75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198.234.41.198/w3/webwh.nsf/pages/PrevailingWageBid"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A17CF08509D9458F33E3037F441ACE" ma:contentTypeVersion="0" ma:contentTypeDescription="Create a new document." ma:contentTypeScope="" ma:versionID="b26da34d78cd1a440fde2c402713c53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3CED8-AFEA-4C80-97D8-F2D278C9C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1089554-AF5E-4B6B-B3BE-9AA9D42829E5}">
  <ds:schemaRefs>
    <ds:schemaRef ds:uri="http://schemas.microsoft.com/sharepoint/v3/contenttype/forms"/>
  </ds:schemaRefs>
</ds:datastoreItem>
</file>

<file path=customXml/itemProps3.xml><?xml version="1.0" encoding="utf-8"?>
<ds:datastoreItem xmlns:ds="http://schemas.openxmlformats.org/officeDocument/2006/customXml" ds:itemID="{8E0274D2-A77D-4341-9465-6F4A06FAE5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297745-6F77-48AD-B93F-60A05826F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Pages>
  <Words>4282</Words>
  <Characters>24411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Contractor Agreement Form</vt:lpstr>
    </vt:vector>
  </TitlesOfParts>
  <Manager>Dan Papay</Manager>
  <Company>Wright State University</Company>
  <LinksUpToDate>false</LinksUpToDate>
  <CharactersWithSpaces>28636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Agreement Form</dc:title>
  <dc:subject>Contractor Agreement Form</dc:subject>
  <dc:creator>Brad Bubp</dc:creator>
  <cp:keywords>Contractor</cp:keywords>
  <cp:lastModifiedBy>WSU</cp:lastModifiedBy>
  <cp:revision>27</cp:revision>
  <cp:lastPrinted>2012-09-09T15:31:00Z</cp:lastPrinted>
  <dcterms:created xsi:type="dcterms:W3CDTF">2012-11-30T15:48:00Z</dcterms:created>
  <dcterms:modified xsi:type="dcterms:W3CDTF">2013-03-22T15:35:00Z</dcterms:modified>
  <cp:category>Public Facility Construction</cp:category>
  <cp:contentStatus>v1112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0x01010039A17CF08509D9458F33E3037F441ACE</vt:lpwstr>
  </property>
</Properties>
</file>