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60" w:rsidRPr="008178DF" w:rsidRDefault="002C6C60" w:rsidP="00DF5A5E">
      <w:pPr>
        <w:tabs>
          <w:tab w:val="decimal" w:pos="900"/>
        </w:tabs>
        <w:spacing w:line="276" w:lineRule="auto"/>
        <w:jc w:val="center"/>
        <w:rPr>
          <w:sz w:val="24"/>
          <w:szCs w:val="24"/>
        </w:rPr>
      </w:pPr>
      <w:bookmarkStart w:id="0" w:name="_GoBack"/>
      <w:bookmarkEnd w:id="0"/>
      <w:r w:rsidRPr="008178DF">
        <w:rPr>
          <w:sz w:val="24"/>
          <w:szCs w:val="24"/>
        </w:rPr>
        <w:t>WRIGHT STATE UNIVERSITY</w:t>
      </w:r>
      <w:r w:rsidR="00B472AD" w:rsidRPr="008178DF">
        <w:rPr>
          <w:sz w:val="24"/>
          <w:szCs w:val="24"/>
        </w:rPr>
        <w:t xml:space="preserve">  </w:t>
      </w:r>
    </w:p>
    <w:p w:rsidR="002C6C60" w:rsidRPr="008178DF" w:rsidRDefault="002C6C60" w:rsidP="00DF5A5E">
      <w:pPr>
        <w:tabs>
          <w:tab w:val="decimal" w:pos="900"/>
        </w:tabs>
        <w:spacing w:line="276" w:lineRule="auto"/>
        <w:jc w:val="center"/>
        <w:rPr>
          <w:b/>
          <w:sz w:val="24"/>
          <w:szCs w:val="24"/>
        </w:rPr>
      </w:pPr>
      <w:r w:rsidRPr="008178DF">
        <w:rPr>
          <w:b/>
          <w:sz w:val="24"/>
          <w:szCs w:val="24"/>
        </w:rPr>
        <w:t>Graduate Council Report to the Faculty Senate</w:t>
      </w:r>
    </w:p>
    <w:p w:rsidR="002C6C60" w:rsidRPr="008178DF" w:rsidRDefault="0081507C" w:rsidP="00DF5A5E">
      <w:pPr>
        <w:tabs>
          <w:tab w:val="decimal" w:pos="900"/>
        </w:tabs>
        <w:spacing w:line="276" w:lineRule="auto"/>
        <w:jc w:val="center"/>
        <w:rPr>
          <w:sz w:val="24"/>
          <w:szCs w:val="24"/>
        </w:rPr>
      </w:pPr>
      <w:r>
        <w:rPr>
          <w:sz w:val="24"/>
          <w:szCs w:val="24"/>
        </w:rPr>
        <w:t>Octo</w:t>
      </w:r>
      <w:r w:rsidR="00307139" w:rsidRPr="008178DF">
        <w:rPr>
          <w:sz w:val="24"/>
          <w:szCs w:val="24"/>
        </w:rPr>
        <w:t>ber</w:t>
      </w:r>
      <w:r w:rsidR="00DB3B84" w:rsidRPr="008178DF">
        <w:rPr>
          <w:sz w:val="24"/>
          <w:szCs w:val="24"/>
        </w:rPr>
        <w:t xml:space="preserve"> </w:t>
      </w:r>
      <w:r w:rsidR="00976D60" w:rsidRPr="008178DF">
        <w:rPr>
          <w:sz w:val="24"/>
          <w:szCs w:val="24"/>
        </w:rPr>
        <w:t>2013</w:t>
      </w:r>
    </w:p>
    <w:p w:rsidR="002C6C60" w:rsidRDefault="002C6C60" w:rsidP="00DF5A5E">
      <w:pPr>
        <w:tabs>
          <w:tab w:val="decimal" w:pos="900"/>
        </w:tabs>
        <w:spacing w:line="276" w:lineRule="auto"/>
        <w:jc w:val="center"/>
        <w:rPr>
          <w:b/>
          <w:sz w:val="24"/>
          <w:szCs w:val="24"/>
        </w:rPr>
      </w:pPr>
    </w:p>
    <w:p w:rsidR="005B08E5" w:rsidRDefault="005B08E5" w:rsidP="00C31E1E">
      <w:pPr>
        <w:tabs>
          <w:tab w:val="decimal" w:pos="900"/>
        </w:tabs>
        <w:spacing w:line="276" w:lineRule="auto"/>
        <w:rPr>
          <w:sz w:val="22"/>
          <w:szCs w:val="22"/>
        </w:rPr>
      </w:pPr>
    </w:p>
    <w:p w:rsidR="002C6C60" w:rsidRPr="00976D60" w:rsidRDefault="002C6C60" w:rsidP="00C31E1E">
      <w:pPr>
        <w:tabs>
          <w:tab w:val="decimal" w:pos="900"/>
        </w:tabs>
        <w:spacing w:line="276" w:lineRule="auto"/>
        <w:rPr>
          <w:sz w:val="22"/>
          <w:szCs w:val="22"/>
        </w:rPr>
      </w:pPr>
      <w:r w:rsidRPr="00976D60">
        <w:rPr>
          <w:sz w:val="22"/>
          <w:szCs w:val="22"/>
        </w:rPr>
        <w:t xml:space="preserve">The Wright State University Graduate Council met on </w:t>
      </w:r>
      <w:r w:rsidR="0081507C">
        <w:rPr>
          <w:sz w:val="22"/>
          <w:szCs w:val="22"/>
        </w:rPr>
        <w:t>Octo</w:t>
      </w:r>
      <w:r w:rsidR="00307139">
        <w:rPr>
          <w:sz w:val="22"/>
          <w:szCs w:val="22"/>
        </w:rPr>
        <w:t>ber</w:t>
      </w:r>
      <w:r w:rsidR="00976D60" w:rsidRPr="00976D60">
        <w:rPr>
          <w:sz w:val="22"/>
          <w:szCs w:val="22"/>
        </w:rPr>
        <w:t xml:space="preserve"> </w:t>
      </w:r>
      <w:r w:rsidR="0081507C">
        <w:rPr>
          <w:sz w:val="22"/>
          <w:szCs w:val="22"/>
        </w:rPr>
        <w:t>31</w:t>
      </w:r>
      <w:r w:rsidR="00976D60" w:rsidRPr="00976D60">
        <w:rPr>
          <w:sz w:val="22"/>
          <w:szCs w:val="22"/>
        </w:rPr>
        <w:t>, 2013</w:t>
      </w:r>
      <w:r w:rsidRPr="00976D60">
        <w:rPr>
          <w:sz w:val="22"/>
          <w:szCs w:val="22"/>
        </w:rPr>
        <w:t>. Its standing committees met prior to th</w:t>
      </w:r>
      <w:r w:rsidR="00976D60" w:rsidRPr="00976D60">
        <w:rPr>
          <w:sz w:val="22"/>
          <w:szCs w:val="22"/>
        </w:rPr>
        <w:t>ose</w:t>
      </w:r>
      <w:r w:rsidRPr="00976D60">
        <w:rPr>
          <w:sz w:val="22"/>
          <w:szCs w:val="22"/>
        </w:rPr>
        <w:t xml:space="preserve"> date</w:t>
      </w:r>
      <w:r w:rsidR="00976D60" w:rsidRPr="00976D60">
        <w:rPr>
          <w:sz w:val="22"/>
          <w:szCs w:val="22"/>
        </w:rPr>
        <w:t>s</w:t>
      </w:r>
      <w:r w:rsidRPr="00976D60">
        <w:rPr>
          <w:sz w:val="22"/>
          <w:szCs w:val="22"/>
        </w:rPr>
        <w:t>.</w:t>
      </w:r>
    </w:p>
    <w:p w:rsidR="00D91311" w:rsidRPr="00976D60" w:rsidRDefault="00D91311" w:rsidP="00C31E1E">
      <w:pPr>
        <w:tabs>
          <w:tab w:val="decimal" w:pos="900"/>
        </w:tabs>
        <w:spacing w:line="276" w:lineRule="auto"/>
        <w:rPr>
          <w:sz w:val="22"/>
          <w:szCs w:val="22"/>
        </w:rPr>
      </w:pPr>
    </w:p>
    <w:p w:rsidR="00BC70F3" w:rsidRPr="00976D60" w:rsidRDefault="001B2B4D" w:rsidP="00C31E1E">
      <w:pPr>
        <w:tabs>
          <w:tab w:val="decimal" w:pos="900"/>
        </w:tabs>
        <w:spacing w:line="276" w:lineRule="auto"/>
        <w:rPr>
          <w:b/>
          <w:sz w:val="22"/>
          <w:szCs w:val="22"/>
          <w:u w:val="single"/>
        </w:rPr>
      </w:pPr>
      <w:r w:rsidRPr="00976D60">
        <w:rPr>
          <w:b/>
          <w:sz w:val="22"/>
          <w:szCs w:val="22"/>
          <w:u w:val="single"/>
        </w:rPr>
        <w:t>I</w:t>
      </w:r>
      <w:r w:rsidR="00BC70F3" w:rsidRPr="00976D60">
        <w:rPr>
          <w:b/>
          <w:sz w:val="22"/>
          <w:szCs w:val="22"/>
          <w:u w:val="single"/>
        </w:rPr>
        <w:t>.</w:t>
      </w:r>
      <w:r w:rsidR="000818E4" w:rsidRPr="00976D60">
        <w:rPr>
          <w:b/>
          <w:sz w:val="22"/>
          <w:szCs w:val="22"/>
          <w:u w:val="single"/>
        </w:rPr>
        <w:t xml:space="preserve">  </w:t>
      </w:r>
      <w:r w:rsidR="00BC70F3" w:rsidRPr="00976D60">
        <w:rPr>
          <w:b/>
          <w:sz w:val="22"/>
          <w:szCs w:val="22"/>
          <w:u w:val="single"/>
        </w:rPr>
        <w:tab/>
      </w:r>
      <w:r w:rsidR="00B67384" w:rsidRPr="00976D60">
        <w:rPr>
          <w:b/>
          <w:sz w:val="22"/>
          <w:szCs w:val="22"/>
          <w:u w:val="single"/>
        </w:rPr>
        <w:t xml:space="preserve">REPORT OF THE </w:t>
      </w:r>
      <w:r w:rsidR="00E369AE">
        <w:rPr>
          <w:b/>
          <w:sz w:val="22"/>
          <w:szCs w:val="22"/>
          <w:u w:val="single"/>
        </w:rPr>
        <w:t xml:space="preserve">INTERIM </w:t>
      </w:r>
      <w:r w:rsidR="00B67384" w:rsidRPr="00976D60">
        <w:rPr>
          <w:b/>
          <w:sz w:val="22"/>
          <w:szCs w:val="22"/>
          <w:u w:val="single"/>
        </w:rPr>
        <w:t>DEAN</w:t>
      </w:r>
    </w:p>
    <w:p w:rsidR="001C4DA4" w:rsidRDefault="001C4DA4" w:rsidP="00C31E1E">
      <w:pPr>
        <w:tabs>
          <w:tab w:val="decimal" w:pos="900"/>
        </w:tabs>
        <w:autoSpaceDE w:val="0"/>
        <w:autoSpaceDN w:val="0"/>
        <w:adjustRightInd w:val="0"/>
        <w:spacing w:line="276" w:lineRule="auto"/>
        <w:rPr>
          <w:b/>
          <w:sz w:val="22"/>
          <w:szCs w:val="22"/>
        </w:rPr>
      </w:pPr>
    </w:p>
    <w:p w:rsidR="0081507C" w:rsidRPr="0081507C" w:rsidRDefault="0081507C" w:rsidP="0081507C">
      <w:pPr>
        <w:tabs>
          <w:tab w:val="decimal" w:pos="900"/>
        </w:tabs>
        <w:autoSpaceDE w:val="0"/>
        <w:autoSpaceDN w:val="0"/>
        <w:adjustRightInd w:val="0"/>
        <w:spacing w:line="276" w:lineRule="auto"/>
        <w:rPr>
          <w:sz w:val="22"/>
          <w:szCs w:val="22"/>
        </w:rPr>
      </w:pPr>
      <w:r w:rsidRPr="0081507C">
        <w:rPr>
          <w:b/>
          <w:sz w:val="22"/>
          <w:szCs w:val="22"/>
        </w:rPr>
        <w:t xml:space="preserve">Fall Graduate Open House – </w:t>
      </w:r>
      <w:r w:rsidRPr="0081507C">
        <w:rPr>
          <w:sz w:val="22"/>
          <w:szCs w:val="22"/>
        </w:rPr>
        <w:t xml:space="preserve">The Open House was held on Wednesday, Oct. 16. </w:t>
      </w:r>
      <w:r>
        <w:rPr>
          <w:sz w:val="22"/>
          <w:szCs w:val="22"/>
        </w:rPr>
        <w:t xml:space="preserve">The attendance number was </w:t>
      </w:r>
      <w:r w:rsidRPr="0081507C">
        <w:rPr>
          <w:sz w:val="22"/>
          <w:szCs w:val="22"/>
        </w:rPr>
        <w:t>250</w:t>
      </w:r>
      <w:r>
        <w:rPr>
          <w:sz w:val="22"/>
          <w:szCs w:val="22"/>
        </w:rPr>
        <w:t>, which is down a little from last year. The number of a</w:t>
      </w:r>
      <w:r w:rsidRPr="0081507C">
        <w:rPr>
          <w:sz w:val="22"/>
          <w:szCs w:val="22"/>
        </w:rPr>
        <w:t>pplications</w:t>
      </w:r>
      <w:r>
        <w:rPr>
          <w:sz w:val="22"/>
          <w:szCs w:val="22"/>
        </w:rPr>
        <w:t xml:space="preserve"> received was</w:t>
      </w:r>
      <w:r w:rsidRPr="0081507C">
        <w:rPr>
          <w:sz w:val="22"/>
          <w:szCs w:val="22"/>
        </w:rPr>
        <w:t xml:space="preserve"> 175</w:t>
      </w:r>
      <w:r>
        <w:rPr>
          <w:sz w:val="22"/>
          <w:szCs w:val="22"/>
        </w:rPr>
        <w:t xml:space="preserve">, which is also down a little from last year, but this number may be lower in part to the newly imposed limit of one free application per attendee. The </w:t>
      </w:r>
      <w:r w:rsidRPr="0081507C">
        <w:rPr>
          <w:sz w:val="22"/>
          <w:szCs w:val="22"/>
        </w:rPr>
        <w:t xml:space="preserve">yield rate </w:t>
      </w:r>
      <w:r>
        <w:rPr>
          <w:sz w:val="22"/>
          <w:szCs w:val="22"/>
        </w:rPr>
        <w:t xml:space="preserve">for applications received at the Open House </w:t>
      </w:r>
      <w:r w:rsidRPr="0081507C">
        <w:rPr>
          <w:sz w:val="22"/>
          <w:szCs w:val="22"/>
        </w:rPr>
        <w:t xml:space="preserve">is </w:t>
      </w:r>
      <w:r>
        <w:rPr>
          <w:sz w:val="22"/>
          <w:szCs w:val="22"/>
        </w:rPr>
        <w:t xml:space="preserve">historically </w:t>
      </w:r>
      <w:r w:rsidRPr="0081507C">
        <w:rPr>
          <w:sz w:val="22"/>
          <w:szCs w:val="22"/>
        </w:rPr>
        <w:t xml:space="preserve">high. </w:t>
      </w:r>
    </w:p>
    <w:p w:rsidR="0081507C" w:rsidRPr="0081507C" w:rsidRDefault="0081507C" w:rsidP="0081507C">
      <w:pPr>
        <w:tabs>
          <w:tab w:val="decimal" w:pos="900"/>
        </w:tabs>
        <w:autoSpaceDE w:val="0"/>
        <w:autoSpaceDN w:val="0"/>
        <w:adjustRightInd w:val="0"/>
        <w:spacing w:line="276" w:lineRule="auto"/>
        <w:rPr>
          <w:sz w:val="22"/>
          <w:szCs w:val="22"/>
        </w:rPr>
      </w:pPr>
    </w:p>
    <w:p w:rsidR="0081507C" w:rsidRPr="0081507C" w:rsidRDefault="0081507C" w:rsidP="0081507C">
      <w:pPr>
        <w:tabs>
          <w:tab w:val="decimal" w:pos="900"/>
        </w:tabs>
        <w:autoSpaceDE w:val="0"/>
        <w:autoSpaceDN w:val="0"/>
        <w:adjustRightInd w:val="0"/>
        <w:spacing w:line="276" w:lineRule="auto"/>
        <w:rPr>
          <w:b/>
          <w:sz w:val="22"/>
          <w:szCs w:val="22"/>
        </w:rPr>
      </w:pPr>
      <w:r w:rsidRPr="0081507C">
        <w:rPr>
          <w:b/>
          <w:sz w:val="22"/>
          <w:szCs w:val="22"/>
        </w:rPr>
        <w:t xml:space="preserve">Enrollment – </w:t>
      </w:r>
      <w:r w:rsidR="00D02FA5">
        <w:rPr>
          <w:sz w:val="22"/>
          <w:szCs w:val="22"/>
        </w:rPr>
        <w:t>In a presentation focused on domestic graduate student enrollment over the past five years, information was shared that showed relatively flat numbers for applications and admissions. Some slight increases and decreases were explained by shifts in the economy and the conversion from quarter to semesters. The number of enrolled students and corresponding yield rate showed a downward trend. This trend has prompted the Graduate School to conduct t</w:t>
      </w:r>
      <w:r w:rsidRPr="0081507C">
        <w:rPr>
          <w:sz w:val="22"/>
          <w:szCs w:val="22"/>
        </w:rPr>
        <w:t>hree marketing research surveys: one is surveying prospective students (people who have shown an interest in WSU or who may just be interested in graduate education); one is surveying students who were accepted but did not enroll to find out why (lost to competition or decided not to start graduate school); and one surveys new students to see why they chose WSU. The information gathered from these surveys will be used to redesign the Graduate School’s overall marketing strategy.</w:t>
      </w:r>
    </w:p>
    <w:p w:rsidR="0081507C" w:rsidRDefault="0081507C" w:rsidP="00C31E1E">
      <w:pPr>
        <w:tabs>
          <w:tab w:val="decimal" w:pos="900"/>
        </w:tabs>
        <w:autoSpaceDE w:val="0"/>
        <w:autoSpaceDN w:val="0"/>
        <w:adjustRightInd w:val="0"/>
        <w:spacing w:line="276" w:lineRule="auto"/>
        <w:rPr>
          <w:b/>
          <w:sz w:val="22"/>
          <w:szCs w:val="22"/>
        </w:rPr>
      </w:pPr>
    </w:p>
    <w:p w:rsidR="0081507C" w:rsidRPr="0081507C" w:rsidRDefault="0081507C" w:rsidP="0081507C">
      <w:pPr>
        <w:tabs>
          <w:tab w:val="decimal" w:pos="900"/>
        </w:tabs>
        <w:autoSpaceDE w:val="0"/>
        <w:autoSpaceDN w:val="0"/>
        <w:adjustRightInd w:val="0"/>
        <w:spacing w:line="276" w:lineRule="auto"/>
        <w:rPr>
          <w:sz w:val="22"/>
          <w:szCs w:val="22"/>
        </w:rPr>
      </w:pPr>
      <w:r w:rsidRPr="0081507C">
        <w:rPr>
          <w:b/>
          <w:sz w:val="22"/>
          <w:szCs w:val="22"/>
        </w:rPr>
        <w:t xml:space="preserve">Announcement – </w:t>
      </w:r>
      <w:r w:rsidRPr="0081507C">
        <w:rPr>
          <w:sz w:val="22"/>
          <w:szCs w:val="22"/>
        </w:rPr>
        <w:t>The Graduate Program Directors Workshop will take place Fri</w:t>
      </w:r>
      <w:r w:rsidR="005C3166">
        <w:rPr>
          <w:sz w:val="22"/>
          <w:szCs w:val="22"/>
        </w:rPr>
        <w:t>day,</w:t>
      </w:r>
      <w:r w:rsidRPr="0081507C">
        <w:rPr>
          <w:sz w:val="22"/>
          <w:szCs w:val="22"/>
        </w:rPr>
        <w:t xml:space="preserve"> Nov. 15, 12-2:30 p.m. in E156 SU. </w:t>
      </w:r>
      <w:r w:rsidR="005C3166">
        <w:rPr>
          <w:sz w:val="22"/>
          <w:szCs w:val="22"/>
        </w:rPr>
        <w:t xml:space="preserve">The main topic will be enrollment management. </w:t>
      </w:r>
    </w:p>
    <w:p w:rsidR="00E85416" w:rsidRDefault="00E85416" w:rsidP="00C31E1E">
      <w:pPr>
        <w:tabs>
          <w:tab w:val="decimal" w:pos="900"/>
        </w:tabs>
        <w:autoSpaceDE w:val="0"/>
        <w:autoSpaceDN w:val="0"/>
        <w:adjustRightInd w:val="0"/>
        <w:spacing w:line="276" w:lineRule="auto"/>
        <w:rPr>
          <w:b/>
          <w:bCs/>
          <w:sz w:val="22"/>
          <w:szCs w:val="22"/>
        </w:rPr>
      </w:pPr>
    </w:p>
    <w:p w:rsidR="00D02FA5" w:rsidRDefault="00D02FA5" w:rsidP="00C31E1E">
      <w:pPr>
        <w:tabs>
          <w:tab w:val="decimal" w:pos="900"/>
        </w:tabs>
        <w:autoSpaceDE w:val="0"/>
        <w:autoSpaceDN w:val="0"/>
        <w:adjustRightInd w:val="0"/>
        <w:spacing w:line="276" w:lineRule="auto"/>
        <w:rPr>
          <w:b/>
          <w:bCs/>
          <w:sz w:val="22"/>
          <w:szCs w:val="22"/>
        </w:rPr>
      </w:pPr>
    </w:p>
    <w:p w:rsidR="00FE77A5" w:rsidRPr="00976D60" w:rsidRDefault="00FE77A5" w:rsidP="00C31E1E">
      <w:pPr>
        <w:tabs>
          <w:tab w:val="decimal" w:pos="900"/>
        </w:tabs>
        <w:autoSpaceDE w:val="0"/>
        <w:autoSpaceDN w:val="0"/>
        <w:adjustRightInd w:val="0"/>
        <w:spacing w:line="276" w:lineRule="auto"/>
        <w:rPr>
          <w:b/>
          <w:bCs/>
          <w:sz w:val="22"/>
          <w:szCs w:val="22"/>
          <w:u w:val="single"/>
        </w:rPr>
      </w:pPr>
      <w:r w:rsidRPr="00976D60">
        <w:rPr>
          <w:b/>
          <w:bCs/>
          <w:sz w:val="22"/>
          <w:szCs w:val="22"/>
          <w:u w:val="single"/>
        </w:rPr>
        <w:t xml:space="preserve">II. COMMITTEE REPORTS </w:t>
      </w:r>
    </w:p>
    <w:p w:rsidR="00FE77A5" w:rsidRPr="00976D60" w:rsidRDefault="00FE77A5" w:rsidP="00C31E1E">
      <w:pPr>
        <w:tabs>
          <w:tab w:val="decimal" w:pos="900"/>
        </w:tabs>
        <w:autoSpaceDE w:val="0"/>
        <w:autoSpaceDN w:val="0"/>
        <w:adjustRightInd w:val="0"/>
        <w:spacing w:line="276" w:lineRule="auto"/>
        <w:rPr>
          <w:b/>
          <w:bCs/>
          <w:sz w:val="22"/>
          <w:szCs w:val="22"/>
        </w:rPr>
      </w:pPr>
    </w:p>
    <w:p w:rsidR="00D91311" w:rsidRDefault="00D91311" w:rsidP="00C31E1E">
      <w:pPr>
        <w:tabs>
          <w:tab w:val="decimal" w:pos="360"/>
        </w:tabs>
        <w:autoSpaceDE w:val="0"/>
        <w:autoSpaceDN w:val="0"/>
        <w:adjustRightInd w:val="0"/>
        <w:spacing w:line="276" w:lineRule="auto"/>
        <w:rPr>
          <w:b/>
          <w:bCs/>
          <w:sz w:val="22"/>
          <w:szCs w:val="22"/>
          <w:u w:val="single"/>
        </w:rPr>
      </w:pPr>
      <w:r>
        <w:rPr>
          <w:b/>
          <w:bCs/>
          <w:sz w:val="22"/>
          <w:szCs w:val="22"/>
          <w:u w:val="single"/>
        </w:rPr>
        <w:t>STUDENT AFFAIRS COMMITTEE</w:t>
      </w:r>
    </w:p>
    <w:p w:rsidR="00D91311" w:rsidRDefault="0081507C" w:rsidP="00C31E1E">
      <w:pPr>
        <w:tabs>
          <w:tab w:val="decimal" w:pos="360"/>
        </w:tabs>
        <w:autoSpaceDE w:val="0"/>
        <w:autoSpaceDN w:val="0"/>
        <w:adjustRightInd w:val="0"/>
        <w:spacing w:line="276" w:lineRule="auto"/>
        <w:rPr>
          <w:bCs/>
          <w:sz w:val="22"/>
          <w:szCs w:val="22"/>
        </w:rPr>
      </w:pPr>
      <w:r>
        <w:rPr>
          <w:bCs/>
          <w:sz w:val="22"/>
          <w:szCs w:val="22"/>
        </w:rPr>
        <w:t xml:space="preserve">No report. </w:t>
      </w:r>
    </w:p>
    <w:p w:rsidR="00D02FA5" w:rsidRDefault="00D02FA5" w:rsidP="00C31E1E">
      <w:pPr>
        <w:tabs>
          <w:tab w:val="decimal" w:pos="360"/>
        </w:tabs>
        <w:autoSpaceDE w:val="0"/>
        <w:autoSpaceDN w:val="0"/>
        <w:adjustRightInd w:val="0"/>
        <w:spacing w:line="276" w:lineRule="auto"/>
        <w:rPr>
          <w:b/>
          <w:bCs/>
          <w:sz w:val="22"/>
          <w:szCs w:val="22"/>
          <w:u w:val="single"/>
        </w:rPr>
      </w:pPr>
    </w:p>
    <w:p w:rsidR="00FE77A5" w:rsidRPr="00976D60" w:rsidRDefault="00FE77A5" w:rsidP="00C31E1E">
      <w:pPr>
        <w:tabs>
          <w:tab w:val="decimal" w:pos="360"/>
        </w:tabs>
        <w:autoSpaceDE w:val="0"/>
        <w:autoSpaceDN w:val="0"/>
        <w:adjustRightInd w:val="0"/>
        <w:spacing w:line="276" w:lineRule="auto"/>
        <w:rPr>
          <w:b/>
          <w:bCs/>
          <w:sz w:val="22"/>
          <w:szCs w:val="22"/>
          <w:u w:val="single"/>
        </w:rPr>
      </w:pPr>
      <w:r w:rsidRPr="00976D60">
        <w:rPr>
          <w:b/>
          <w:bCs/>
          <w:sz w:val="22"/>
          <w:szCs w:val="22"/>
          <w:u w:val="single"/>
        </w:rPr>
        <w:t xml:space="preserve">POLICIES COMMITTEE </w:t>
      </w:r>
    </w:p>
    <w:p w:rsidR="009B102E" w:rsidRPr="001C4DA4" w:rsidRDefault="00D91311" w:rsidP="00C31E1E">
      <w:pPr>
        <w:tabs>
          <w:tab w:val="decimal" w:pos="360"/>
        </w:tabs>
        <w:autoSpaceDE w:val="0"/>
        <w:autoSpaceDN w:val="0"/>
        <w:adjustRightInd w:val="0"/>
        <w:spacing w:line="276" w:lineRule="auto"/>
        <w:rPr>
          <w:bCs/>
          <w:sz w:val="22"/>
          <w:szCs w:val="22"/>
        </w:rPr>
      </w:pPr>
      <w:r>
        <w:rPr>
          <w:bCs/>
          <w:sz w:val="22"/>
          <w:szCs w:val="22"/>
        </w:rPr>
        <w:t>No report</w:t>
      </w:r>
      <w:r w:rsidR="009B102E" w:rsidRPr="001C4DA4">
        <w:rPr>
          <w:bCs/>
          <w:sz w:val="22"/>
          <w:szCs w:val="22"/>
        </w:rPr>
        <w:t xml:space="preserve">.    </w:t>
      </w:r>
    </w:p>
    <w:p w:rsidR="005B08E5" w:rsidRDefault="005B08E5" w:rsidP="00C31E1E">
      <w:pPr>
        <w:tabs>
          <w:tab w:val="decimal" w:pos="360"/>
        </w:tabs>
        <w:autoSpaceDE w:val="0"/>
        <w:autoSpaceDN w:val="0"/>
        <w:adjustRightInd w:val="0"/>
        <w:spacing w:line="276" w:lineRule="auto"/>
        <w:rPr>
          <w:bCs/>
          <w:sz w:val="22"/>
          <w:szCs w:val="22"/>
        </w:rPr>
      </w:pPr>
    </w:p>
    <w:p w:rsidR="00FE77A5" w:rsidRPr="00976D60" w:rsidRDefault="00FE77A5" w:rsidP="00C31E1E">
      <w:pPr>
        <w:tabs>
          <w:tab w:val="decimal" w:pos="360"/>
        </w:tabs>
        <w:autoSpaceDE w:val="0"/>
        <w:autoSpaceDN w:val="0"/>
        <w:adjustRightInd w:val="0"/>
        <w:spacing w:line="276" w:lineRule="auto"/>
        <w:rPr>
          <w:b/>
          <w:bCs/>
          <w:sz w:val="22"/>
          <w:szCs w:val="22"/>
          <w:u w:val="single"/>
        </w:rPr>
      </w:pPr>
      <w:r w:rsidRPr="00976D60">
        <w:rPr>
          <w:b/>
          <w:bCs/>
          <w:sz w:val="22"/>
          <w:szCs w:val="22"/>
          <w:u w:val="single"/>
        </w:rPr>
        <w:t>MEMBERSHIP COMMITTEE</w:t>
      </w:r>
    </w:p>
    <w:p w:rsidR="00FE77A5" w:rsidRPr="00976D60" w:rsidRDefault="00FE77A5" w:rsidP="00C31E1E">
      <w:pPr>
        <w:pStyle w:val="ListParagraph"/>
        <w:spacing w:after="0"/>
        <w:ind w:left="0"/>
        <w:rPr>
          <w:rFonts w:ascii="Times New Roman" w:hAnsi="Times New Roman" w:cs="Times New Roman"/>
        </w:rPr>
      </w:pPr>
      <w:r w:rsidRPr="00976D60">
        <w:rPr>
          <w:rFonts w:ascii="Times New Roman" w:hAnsi="Times New Roman" w:cs="Times New Roman"/>
        </w:rPr>
        <w:t>The Membership Committee reported on the graduate faculty members approved.</w:t>
      </w:r>
    </w:p>
    <w:p w:rsidR="005B08E5" w:rsidRDefault="005B08E5" w:rsidP="00C31E1E">
      <w:pPr>
        <w:autoSpaceDE w:val="0"/>
        <w:autoSpaceDN w:val="0"/>
        <w:adjustRightInd w:val="0"/>
        <w:spacing w:line="276" w:lineRule="auto"/>
        <w:rPr>
          <w:b/>
          <w:sz w:val="22"/>
          <w:szCs w:val="22"/>
          <w:u w:val="single"/>
        </w:rPr>
      </w:pPr>
    </w:p>
    <w:p w:rsidR="005B08E5" w:rsidRDefault="005B08E5" w:rsidP="00C31E1E">
      <w:pPr>
        <w:autoSpaceDE w:val="0"/>
        <w:autoSpaceDN w:val="0"/>
        <w:adjustRightInd w:val="0"/>
        <w:spacing w:line="276" w:lineRule="auto"/>
        <w:rPr>
          <w:b/>
          <w:sz w:val="22"/>
          <w:szCs w:val="22"/>
          <w:u w:val="single"/>
        </w:rPr>
      </w:pPr>
    </w:p>
    <w:p w:rsidR="005B08E5" w:rsidRDefault="005B08E5" w:rsidP="00C31E1E">
      <w:pPr>
        <w:autoSpaceDE w:val="0"/>
        <w:autoSpaceDN w:val="0"/>
        <w:adjustRightInd w:val="0"/>
        <w:spacing w:line="276" w:lineRule="auto"/>
        <w:rPr>
          <w:b/>
          <w:sz w:val="22"/>
          <w:szCs w:val="22"/>
          <w:u w:val="single"/>
        </w:rPr>
      </w:pPr>
    </w:p>
    <w:p w:rsidR="005B08E5" w:rsidRDefault="005B08E5" w:rsidP="00C31E1E">
      <w:pPr>
        <w:autoSpaceDE w:val="0"/>
        <w:autoSpaceDN w:val="0"/>
        <w:adjustRightInd w:val="0"/>
        <w:spacing w:line="276" w:lineRule="auto"/>
        <w:rPr>
          <w:b/>
          <w:sz w:val="22"/>
          <w:szCs w:val="22"/>
          <w:u w:val="single"/>
        </w:rPr>
      </w:pPr>
    </w:p>
    <w:p w:rsidR="00FE77A5" w:rsidRPr="00976D60" w:rsidRDefault="00FE77A5" w:rsidP="00C31E1E">
      <w:pPr>
        <w:autoSpaceDE w:val="0"/>
        <w:autoSpaceDN w:val="0"/>
        <w:adjustRightInd w:val="0"/>
        <w:spacing w:line="276" w:lineRule="auto"/>
        <w:rPr>
          <w:b/>
          <w:sz w:val="22"/>
          <w:szCs w:val="22"/>
          <w:u w:val="single"/>
        </w:rPr>
      </w:pPr>
      <w:r w:rsidRPr="00976D60">
        <w:rPr>
          <w:b/>
          <w:sz w:val="22"/>
          <w:szCs w:val="22"/>
          <w:u w:val="single"/>
        </w:rPr>
        <w:lastRenderedPageBreak/>
        <w:t>CURRICULUM COMMITTEE A</w:t>
      </w:r>
    </w:p>
    <w:p w:rsidR="00C867DB" w:rsidRDefault="00FE77A5" w:rsidP="00C31E1E">
      <w:pPr>
        <w:autoSpaceDE w:val="0"/>
        <w:autoSpaceDN w:val="0"/>
        <w:adjustRightInd w:val="0"/>
        <w:spacing w:line="276" w:lineRule="auto"/>
        <w:rPr>
          <w:sz w:val="22"/>
          <w:szCs w:val="22"/>
        </w:rPr>
      </w:pPr>
      <w:r w:rsidRPr="00976D60">
        <w:rPr>
          <w:sz w:val="22"/>
          <w:szCs w:val="22"/>
        </w:rPr>
        <w:t xml:space="preserve">The Curriculum Committee A recommended, and the Graduate Council approved, the following </w:t>
      </w:r>
      <w:r w:rsidR="00C867DB">
        <w:rPr>
          <w:sz w:val="22"/>
          <w:szCs w:val="22"/>
        </w:rPr>
        <w:t xml:space="preserve">new </w:t>
      </w:r>
      <w:r w:rsidR="0081507C">
        <w:rPr>
          <w:sz w:val="22"/>
          <w:szCs w:val="22"/>
        </w:rPr>
        <w:t xml:space="preserve">concentration, new </w:t>
      </w:r>
      <w:r w:rsidR="00C867DB">
        <w:rPr>
          <w:sz w:val="22"/>
          <w:szCs w:val="22"/>
        </w:rPr>
        <w:t xml:space="preserve">courses, </w:t>
      </w:r>
      <w:r w:rsidR="00D91311">
        <w:rPr>
          <w:sz w:val="22"/>
          <w:szCs w:val="22"/>
        </w:rPr>
        <w:t>and program of study</w:t>
      </w:r>
      <w:r w:rsidR="00C867DB">
        <w:rPr>
          <w:sz w:val="22"/>
          <w:szCs w:val="22"/>
        </w:rPr>
        <w:t xml:space="preserve"> </w:t>
      </w:r>
      <w:r w:rsidR="00D91311">
        <w:rPr>
          <w:sz w:val="22"/>
          <w:szCs w:val="22"/>
        </w:rPr>
        <w:t>modification</w:t>
      </w:r>
      <w:r w:rsidR="0081507C">
        <w:rPr>
          <w:sz w:val="22"/>
          <w:szCs w:val="22"/>
        </w:rPr>
        <w:t>s</w:t>
      </w:r>
      <w:r w:rsidR="00C867DB">
        <w:rPr>
          <w:sz w:val="22"/>
          <w:szCs w:val="22"/>
        </w:rPr>
        <w:t>:</w:t>
      </w:r>
      <w:r w:rsidR="00F36D61">
        <w:rPr>
          <w:sz w:val="22"/>
          <w:szCs w:val="22"/>
        </w:rPr>
        <w:t xml:space="preserve"> </w:t>
      </w:r>
    </w:p>
    <w:p w:rsidR="0081507C" w:rsidRPr="0081507C" w:rsidRDefault="0081507C"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1507C">
        <w:rPr>
          <w:rFonts w:ascii="Times New Roman" w:hAnsi="Times New Roman" w:cs="Times New Roman"/>
          <w:b/>
        </w:rPr>
        <w:t>New Concentration in MS Nursing:</w:t>
      </w:r>
      <w:r>
        <w:rPr>
          <w:rFonts w:ascii="Times New Roman" w:hAnsi="Times New Roman" w:cs="Times New Roman"/>
        </w:rPr>
        <w:t xml:space="preserve"> Neonatal Nurse Practitioner</w:t>
      </w:r>
    </w:p>
    <w:p w:rsidR="00D91311" w:rsidRPr="00D91311" w:rsidRDefault="00C867DB"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91311">
        <w:rPr>
          <w:rFonts w:ascii="Times New Roman" w:hAnsi="Times New Roman" w:cs="Times New Roman"/>
          <w:b/>
          <w:bCs/>
        </w:rPr>
        <w:t xml:space="preserve">New Course Requests: </w:t>
      </w:r>
      <w:r w:rsidR="0081507C" w:rsidRPr="0081507C">
        <w:rPr>
          <w:rFonts w:ascii="Times New Roman" w:hAnsi="Times New Roman" w:cs="Times New Roman"/>
        </w:rPr>
        <w:t>EE 6840, NUR 7720, NUR 7721, NUR 7722, NUR 7723, and PSY 9035</w:t>
      </w:r>
    </w:p>
    <w:p w:rsidR="00C8400F" w:rsidRPr="00D91311" w:rsidRDefault="00D91311" w:rsidP="00C31E1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D91311">
        <w:rPr>
          <w:rFonts w:ascii="Times New Roman" w:hAnsi="Times New Roman" w:cs="Times New Roman"/>
          <w:b/>
        </w:rPr>
        <w:t>Program of Study Modification</w:t>
      </w:r>
      <w:r w:rsidR="0081507C">
        <w:rPr>
          <w:rFonts w:ascii="Times New Roman" w:hAnsi="Times New Roman" w:cs="Times New Roman"/>
          <w:b/>
        </w:rPr>
        <w:t>s</w:t>
      </w:r>
      <w:r w:rsidRPr="00D91311">
        <w:rPr>
          <w:rFonts w:ascii="Times New Roman" w:hAnsi="Times New Roman" w:cs="Times New Roman"/>
          <w:b/>
        </w:rPr>
        <w:t>:</w:t>
      </w:r>
      <w:r w:rsidR="0081507C">
        <w:rPr>
          <w:rFonts w:ascii="Times New Roman" w:hAnsi="Times New Roman" w:cs="Times New Roman"/>
          <w:b/>
        </w:rPr>
        <w:t xml:space="preserve"> </w:t>
      </w:r>
      <w:r w:rsidR="0081507C" w:rsidRPr="0081507C">
        <w:rPr>
          <w:rFonts w:ascii="Times New Roman" w:hAnsi="Times New Roman" w:cs="Times New Roman"/>
        </w:rPr>
        <w:t>M.S. Computer Engineering, M.S. Computer Science, and Ph.D. Computer Science and Engineering.</w:t>
      </w:r>
    </w:p>
    <w:p w:rsidR="005C3166" w:rsidRDefault="005C3166" w:rsidP="00C31E1E">
      <w:pPr>
        <w:autoSpaceDE w:val="0"/>
        <w:autoSpaceDN w:val="0"/>
        <w:adjustRightInd w:val="0"/>
        <w:spacing w:line="276" w:lineRule="auto"/>
        <w:rPr>
          <w:b/>
          <w:sz w:val="22"/>
          <w:szCs w:val="22"/>
          <w:u w:val="single"/>
        </w:rPr>
      </w:pPr>
    </w:p>
    <w:p w:rsidR="00FE77A5" w:rsidRPr="00976D60" w:rsidRDefault="00FE77A5" w:rsidP="00C31E1E">
      <w:pPr>
        <w:autoSpaceDE w:val="0"/>
        <w:autoSpaceDN w:val="0"/>
        <w:adjustRightInd w:val="0"/>
        <w:spacing w:line="276" w:lineRule="auto"/>
        <w:rPr>
          <w:b/>
          <w:sz w:val="22"/>
          <w:szCs w:val="22"/>
          <w:u w:val="single"/>
        </w:rPr>
      </w:pPr>
      <w:r w:rsidRPr="00976D60">
        <w:rPr>
          <w:b/>
          <w:sz w:val="22"/>
          <w:szCs w:val="22"/>
          <w:u w:val="single"/>
        </w:rPr>
        <w:t>CURRICULUM COMMITTEE B</w:t>
      </w:r>
    </w:p>
    <w:p w:rsidR="00FE77A5" w:rsidRPr="0081507C" w:rsidRDefault="00FE77A5" w:rsidP="0081507C">
      <w:pPr>
        <w:autoSpaceDE w:val="0"/>
        <w:autoSpaceDN w:val="0"/>
        <w:adjustRightInd w:val="0"/>
        <w:spacing w:line="276" w:lineRule="auto"/>
        <w:rPr>
          <w:sz w:val="22"/>
          <w:szCs w:val="22"/>
        </w:rPr>
      </w:pPr>
      <w:r w:rsidRPr="00976D60">
        <w:rPr>
          <w:sz w:val="22"/>
          <w:szCs w:val="22"/>
        </w:rPr>
        <w:t>The Curriculum Committee B recommended, and the Graduate Council approved, the following new course requests</w:t>
      </w:r>
      <w:r w:rsidR="0081507C">
        <w:rPr>
          <w:sz w:val="22"/>
          <w:szCs w:val="22"/>
        </w:rPr>
        <w:t>:</w:t>
      </w:r>
      <w:r w:rsidRPr="00976D60">
        <w:rPr>
          <w:sz w:val="22"/>
          <w:szCs w:val="22"/>
        </w:rPr>
        <w:t xml:space="preserve"> </w:t>
      </w:r>
      <w:r w:rsidR="0081507C" w:rsidRPr="0081507C">
        <w:rPr>
          <w:sz w:val="22"/>
          <w:szCs w:val="22"/>
        </w:rPr>
        <w:t xml:space="preserve">EDS 6300 and REL 6930  </w:t>
      </w:r>
    </w:p>
    <w:p w:rsidR="0081507C" w:rsidRDefault="0081507C" w:rsidP="0081507C">
      <w:pPr>
        <w:autoSpaceDE w:val="0"/>
        <w:autoSpaceDN w:val="0"/>
        <w:adjustRightInd w:val="0"/>
        <w:spacing w:line="276" w:lineRule="auto"/>
        <w:rPr>
          <w:bCs/>
        </w:rPr>
      </w:pPr>
    </w:p>
    <w:p w:rsidR="005C3166" w:rsidRDefault="005C3166" w:rsidP="00C31E1E">
      <w:pPr>
        <w:tabs>
          <w:tab w:val="decimal" w:pos="900"/>
        </w:tabs>
        <w:autoSpaceDE w:val="0"/>
        <w:autoSpaceDN w:val="0"/>
        <w:adjustRightInd w:val="0"/>
        <w:spacing w:line="276" w:lineRule="auto"/>
        <w:rPr>
          <w:b/>
          <w:bCs/>
          <w:sz w:val="22"/>
          <w:szCs w:val="22"/>
          <w:u w:val="single"/>
        </w:rPr>
      </w:pPr>
    </w:p>
    <w:p w:rsidR="006A2BCE" w:rsidRPr="00976D60" w:rsidRDefault="006A2BCE" w:rsidP="00C31E1E">
      <w:pPr>
        <w:tabs>
          <w:tab w:val="decimal" w:pos="900"/>
        </w:tabs>
        <w:autoSpaceDE w:val="0"/>
        <w:autoSpaceDN w:val="0"/>
        <w:adjustRightInd w:val="0"/>
        <w:spacing w:line="276" w:lineRule="auto"/>
        <w:rPr>
          <w:b/>
          <w:bCs/>
          <w:sz w:val="22"/>
          <w:szCs w:val="22"/>
          <w:u w:val="single"/>
        </w:rPr>
      </w:pPr>
      <w:r w:rsidRPr="00976D60">
        <w:rPr>
          <w:b/>
          <w:bCs/>
          <w:sz w:val="22"/>
          <w:szCs w:val="22"/>
          <w:u w:val="single"/>
        </w:rPr>
        <w:t>I</w:t>
      </w:r>
      <w:r w:rsidR="00A6475C">
        <w:rPr>
          <w:b/>
          <w:bCs/>
          <w:sz w:val="22"/>
          <w:szCs w:val="22"/>
          <w:u w:val="single"/>
        </w:rPr>
        <w:t>II</w:t>
      </w:r>
      <w:r w:rsidRPr="00976D60">
        <w:rPr>
          <w:b/>
          <w:bCs/>
          <w:sz w:val="22"/>
          <w:szCs w:val="22"/>
          <w:u w:val="single"/>
        </w:rPr>
        <w:t>. GRADUATE STUDENT ASSEMBLY</w:t>
      </w:r>
      <w:r w:rsidR="00D54380">
        <w:rPr>
          <w:b/>
          <w:bCs/>
          <w:sz w:val="22"/>
          <w:szCs w:val="22"/>
          <w:u w:val="single"/>
        </w:rPr>
        <w:t xml:space="preserve"> (GSA)</w:t>
      </w:r>
    </w:p>
    <w:p w:rsidR="0081507C" w:rsidRPr="0081507C" w:rsidRDefault="0081507C" w:rsidP="0081507C">
      <w:pPr>
        <w:tabs>
          <w:tab w:val="left" w:pos="560"/>
          <w:tab w:val="decimal"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Cs/>
          <w:sz w:val="22"/>
          <w:szCs w:val="22"/>
        </w:rPr>
      </w:pPr>
      <w:r w:rsidRPr="0081507C">
        <w:rPr>
          <w:bCs/>
          <w:sz w:val="22"/>
          <w:szCs w:val="22"/>
        </w:rPr>
        <w:t xml:space="preserve">The applications received in the first round of the professional development/original works grant program are currently under review. The deadline for the second round is Feb. 19. GSA gained 20 new members; membership total is 162 students. The GSA is offering a series of workshops for graduate students; the next one is with the Counseling and Wellness Center. </w:t>
      </w:r>
    </w:p>
    <w:p w:rsidR="00D51021" w:rsidRPr="00DF5A5E" w:rsidRDefault="00D51021" w:rsidP="0081507C">
      <w:pPr>
        <w:tabs>
          <w:tab w:val="decimal" w:pos="900"/>
        </w:tabs>
        <w:autoSpaceDE w:val="0"/>
        <w:autoSpaceDN w:val="0"/>
        <w:adjustRightInd w:val="0"/>
        <w:spacing w:line="276" w:lineRule="auto"/>
        <w:rPr>
          <w:sz w:val="24"/>
          <w:szCs w:val="24"/>
        </w:rPr>
      </w:pPr>
    </w:p>
    <w:sectPr w:rsidR="00D51021" w:rsidRPr="00DF5A5E" w:rsidSect="008203C4">
      <w:type w:val="continuous"/>
      <w:pgSz w:w="12240" w:h="15840"/>
      <w:pgMar w:top="144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475"/>
    <w:multiLevelType w:val="hybridMultilevel"/>
    <w:tmpl w:val="9FA4D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9C760E"/>
    <w:multiLevelType w:val="hybridMultilevel"/>
    <w:tmpl w:val="A68E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5104AD"/>
    <w:multiLevelType w:val="hybridMultilevel"/>
    <w:tmpl w:val="0DEC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A10F9B"/>
    <w:multiLevelType w:val="hybridMultilevel"/>
    <w:tmpl w:val="CC56A8D6"/>
    <w:lvl w:ilvl="0" w:tplc="48D80BA0">
      <w:start w:val="1"/>
      <w:numFmt w:val="lowerLetter"/>
      <w:lvlText w:val="%1."/>
      <w:lvlJc w:val="left"/>
      <w:pPr>
        <w:ind w:left="360" w:hanging="360"/>
      </w:pPr>
      <w:rPr>
        <w:b/>
      </w:rPr>
    </w:lvl>
    <w:lvl w:ilvl="1" w:tplc="C17C584E">
      <w:start w:val="1"/>
      <w:numFmt w:val="decimal"/>
      <w:lvlText w:val="%2."/>
      <w:lvlJc w:val="left"/>
      <w:pPr>
        <w:ind w:left="1080" w:hanging="360"/>
      </w:pPr>
      <w:rPr>
        <w:b/>
      </w:rPr>
    </w:lvl>
    <w:lvl w:ilvl="2" w:tplc="B602FB0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F3"/>
    <w:rsid w:val="00002F37"/>
    <w:rsid w:val="0000476D"/>
    <w:rsid w:val="0001205C"/>
    <w:rsid w:val="00013AA0"/>
    <w:rsid w:val="000167D9"/>
    <w:rsid w:val="000224DD"/>
    <w:rsid w:val="00026FA9"/>
    <w:rsid w:val="00044659"/>
    <w:rsid w:val="00057E60"/>
    <w:rsid w:val="00061C66"/>
    <w:rsid w:val="00070234"/>
    <w:rsid w:val="00071AED"/>
    <w:rsid w:val="0007307B"/>
    <w:rsid w:val="00073F7A"/>
    <w:rsid w:val="000818E4"/>
    <w:rsid w:val="0008416E"/>
    <w:rsid w:val="00086EDC"/>
    <w:rsid w:val="00091DEB"/>
    <w:rsid w:val="0009600D"/>
    <w:rsid w:val="0009612C"/>
    <w:rsid w:val="000A3359"/>
    <w:rsid w:val="000A6F8D"/>
    <w:rsid w:val="000B16B3"/>
    <w:rsid w:val="000B2EC6"/>
    <w:rsid w:val="000B61B6"/>
    <w:rsid w:val="000C41C9"/>
    <w:rsid w:val="000D1D95"/>
    <w:rsid w:val="000D66FA"/>
    <w:rsid w:val="000E1112"/>
    <w:rsid w:val="000F0312"/>
    <w:rsid w:val="000F2B4D"/>
    <w:rsid w:val="00111C4D"/>
    <w:rsid w:val="001133CA"/>
    <w:rsid w:val="0011481A"/>
    <w:rsid w:val="0011634E"/>
    <w:rsid w:val="00117DD7"/>
    <w:rsid w:val="0012355C"/>
    <w:rsid w:val="00136BAD"/>
    <w:rsid w:val="00143196"/>
    <w:rsid w:val="00151000"/>
    <w:rsid w:val="001539AF"/>
    <w:rsid w:val="00153AD3"/>
    <w:rsid w:val="00154007"/>
    <w:rsid w:val="00156EFB"/>
    <w:rsid w:val="00160035"/>
    <w:rsid w:val="00164BC8"/>
    <w:rsid w:val="00164EC3"/>
    <w:rsid w:val="00167F80"/>
    <w:rsid w:val="001717A7"/>
    <w:rsid w:val="0017611C"/>
    <w:rsid w:val="00177FD7"/>
    <w:rsid w:val="00180433"/>
    <w:rsid w:val="00180F09"/>
    <w:rsid w:val="00184113"/>
    <w:rsid w:val="001868A0"/>
    <w:rsid w:val="00186F1E"/>
    <w:rsid w:val="00190418"/>
    <w:rsid w:val="00192E27"/>
    <w:rsid w:val="00193A99"/>
    <w:rsid w:val="00193E09"/>
    <w:rsid w:val="00194F1B"/>
    <w:rsid w:val="001A632B"/>
    <w:rsid w:val="001B0B1D"/>
    <w:rsid w:val="001B2B4D"/>
    <w:rsid w:val="001B7D36"/>
    <w:rsid w:val="001C34C3"/>
    <w:rsid w:val="001C4DA4"/>
    <w:rsid w:val="001C53B5"/>
    <w:rsid w:val="001C5509"/>
    <w:rsid w:val="001E344D"/>
    <w:rsid w:val="001F10AB"/>
    <w:rsid w:val="001F77DA"/>
    <w:rsid w:val="00202C38"/>
    <w:rsid w:val="00212D58"/>
    <w:rsid w:val="00213FB0"/>
    <w:rsid w:val="00216C88"/>
    <w:rsid w:val="00217925"/>
    <w:rsid w:val="00220EDD"/>
    <w:rsid w:val="002406B1"/>
    <w:rsid w:val="00243A0A"/>
    <w:rsid w:val="002458CD"/>
    <w:rsid w:val="0025222E"/>
    <w:rsid w:val="002548ED"/>
    <w:rsid w:val="00256FB8"/>
    <w:rsid w:val="0026380F"/>
    <w:rsid w:val="002752ED"/>
    <w:rsid w:val="00281162"/>
    <w:rsid w:val="002816E4"/>
    <w:rsid w:val="002871A7"/>
    <w:rsid w:val="0029301E"/>
    <w:rsid w:val="0029796D"/>
    <w:rsid w:val="002A1258"/>
    <w:rsid w:val="002A39CE"/>
    <w:rsid w:val="002A7624"/>
    <w:rsid w:val="002B5884"/>
    <w:rsid w:val="002C06D9"/>
    <w:rsid w:val="002C6C60"/>
    <w:rsid w:val="002C7304"/>
    <w:rsid w:val="002D297C"/>
    <w:rsid w:val="002D70B7"/>
    <w:rsid w:val="002E01E3"/>
    <w:rsid w:val="002E7BDD"/>
    <w:rsid w:val="003038CC"/>
    <w:rsid w:val="003064D9"/>
    <w:rsid w:val="00307139"/>
    <w:rsid w:val="00313120"/>
    <w:rsid w:val="003238BF"/>
    <w:rsid w:val="00327969"/>
    <w:rsid w:val="0034684F"/>
    <w:rsid w:val="00351731"/>
    <w:rsid w:val="00370C09"/>
    <w:rsid w:val="003733C3"/>
    <w:rsid w:val="00375C7E"/>
    <w:rsid w:val="00380DA1"/>
    <w:rsid w:val="00390DB8"/>
    <w:rsid w:val="0039108D"/>
    <w:rsid w:val="003937F7"/>
    <w:rsid w:val="003A1A57"/>
    <w:rsid w:val="003A7062"/>
    <w:rsid w:val="003B0931"/>
    <w:rsid w:val="003C16D9"/>
    <w:rsid w:val="003C202C"/>
    <w:rsid w:val="003D0D89"/>
    <w:rsid w:val="003E1A33"/>
    <w:rsid w:val="003E67A7"/>
    <w:rsid w:val="003E6FEA"/>
    <w:rsid w:val="003F2A4E"/>
    <w:rsid w:val="00407F6C"/>
    <w:rsid w:val="00410CA3"/>
    <w:rsid w:val="00413880"/>
    <w:rsid w:val="004166AA"/>
    <w:rsid w:val="00417FDC"/>
    <w:rsid w:val="0042228D"/>
    <w:rsid w:val="00424326"/>
    <w:rsid w:val="00426457"/>
    <w:rsid w:val="00427706"/>
    <w:rsid w:val="00432888"/>
    <w:rsid w:val="00456A0D"/>
    <w:rsid w:val="00464F95"/>
    <w:rsid w:val="00474022"/>
    <w:rsid w:val="00486B00"/>
    <w:rsid w:val="004A044E"/>
    <w:rsid w:val="004B232E"/>
    <w:rsid w:val="004C1ED1"/>
    <w:rsid w:val="004C4E17"/>
    <w:rsid w:val="004D5ED0"/>
    <w:rsid w:val="004E038D"/>
    <w:rsid w:val="004E6EB8"/>
    <w:rsid w:val="004F0E17"/>
    <w:rsid w:val="004F30CD"/>
    <w:rsid w:val="004F3365"/>
    <w:rsid w:val="0050004D"/>
    <w:rsid w:val="005000AC"/>
    <w:rsid w:val="00503B5B"/>
    <w:rsid w:val="0050570C"/>
    <w:rsid w:val="00506760"/>
    <w:rsid w:val="0050792A"/>
    <w:rsid w:val="00512B3C"/>
    <w:rsid w:val="00513314"/>
    <w:rsid w:val="00516ED8"/>
    <w:rsid w:val="00522B1D"/>
    <w:rsid w:val="00527AD8"/>
    <w:rsid w:val="00545161"/>
    <w:rsid w:val="0055061E"/>
    <w:rsid w:val="005567A9"/>
    <w:rsid w:val="00560571"/>
    <w:rsid w:val="00563287"/>
    <w:rsid w:val="00566AD3"/>
    <w:rsid w:val="0057331E"/>
    <w:rsid w:val="005752F3"/>
    <w:rsid w:val="00577BDA"/>
    <w:rsid w:val="00587B36"/>
    <w:rsid w:val="00594DDD"/>
    <w:rsid w:val="005A1454"/>
    <w:rsid w:val="005A2FF7"/>
    <w:rsid w:val="005B08E5"/>
    <w:rsid w:val="005B2C21"/>
    <w:rsid w:val="005B2F3F"/>
    <w:rsid w:val="005C3166"/>
    <w:rsid w:val="005C6241"/>
    <w:rsid w:val="005D6FF8"/>
    <w:rsid w:val="005E125E"/>
    <w:rsid w:val="005E3DAA"/>
    <w:rsid w:val="005F5CA4"/>
    <w:rsid w:val="006127A7"/>
    <w:rsid w:val="00626227"/>
    <w:rsid w:val="00634630"/>
    <w:rsid w:val="006503F6"/>
    <w:rsid w:val="00655FB9"/>
    <w:rsid w:val="00656EAB"/>
    <w:rsid w:val="006643B0"/>
    <w:rsid w:val="00677E4D"/>
    <w:rsid w:val="00681D94"/>
    <w:rsid w:val="00683621"/>
    <w:rsid w:val="00694540"/>
    <w:rsid w:val="00695F2B"/>
    <w:rsid w:val="006A25C5"/>
    <w:rsid w:val="006A2BCE"/>
    <w:rsid w:val="006B0A31"/>
    <w:rsid w:val="006B2FA3"/>
    <w:rsid w:val="006B6FC5"/>
    <w:rsid w:val="006C402C"/>
    <w:rsid w:val="006D5DD7"/>
    <w:rsid w:val="006E114D"/>
    <w:rsid w:val="006E2F9A"/>
    <w:rsid w:val="006E39D3"/>
    <w:rsid w:val="006E4668"/>
    <w:rsid w:val="006E6F7D"/>
    <w:rsid w:val="007058CD"/>
    <w:rsid w:val="00705D7C"/>
    <w:rsid w:val="00712E20"/>
    <w:rsid w:val="0071326B"/>
    <w:rsid w:val="00717D01"/>
    <w:rsid w:val="00726889"/>
    <w:rsid w:val="007441C3"/>
    <w:rsid w:val="0074465C"/>
    <w:rsid w:val="00746190"/>
    <w:rsid w:val="00755CA4"/>
    <w:rsid w:val="00755E6F"/>
    <w:rsid w:val="00760DF8"/>
    <w:rsid w:val="00767EDD"/>
    <w:rsid w:val="00776674"/>
    <w:rsid w:val="00782938"/>
    <w:rsid w:val="007879C1"/>
    <w:rsid w:val="007A2D1D"/>
    <w:rsid w:val="007C0E04"/>
    <w:rsid w:val="007C14CB"/>
    <w:rsid w:val="007D4DCB"/>
    <w:rsid w:val="007D6AB8"/>
    <w:rsid w:val="007E14DD"/>
    <w:rsid w:val="007E161A"/>
    <w:rsid w:val="00801B38"/>
    <w:rsid w:val="0080314F"/>
    <w:rsid w:val="008060DA"/>
    <w:rsid w:val="0081507C"/>
    <w:rsid w:val="008162CA"/>
    <w:rsid w:val="008178DF"/>
    <w:rsid w:val="008203C4"/>
    <w:rsid w:val="0082144A"/>
    <w:rsid w:val="00822576"/>
    <w:rsid w:val="00830348"/>
    <w:rsid w:val="00837F6B"/>
    <w:rsid w:val="008413CD"/>
    <w:rsid w:val="008634E8"/>
    <w:rsid w:val="00863881"/>
    <w:rsid w:val="00872CD9"/>
    <w:rsid w:val="00875E26"/>
    <w:rsid w:val="00877928"/>
    <w:rsid w:val="0088107D"/>
    <w:rsid w:val="00890A18"/>
    <w:rsid w:val="008951E2"/>
    <w:rsid w:val="00897166"/>
    <w:rsid w:val="008A069C"/>
    <w:rsid w:val="008A2748"/>
    <w:rsid w:val="008B5083"/>
    <w:rsid w:val="008C29AF"/>
    <w:rsid w:val="008E71D4"/>
    <w:rsid w:val="008E7221"/>
    <w:rsid w:val="008F5F69"/>
    <w:rsid w:val="008F6D42"/>
    <w:rsid w:val="00906213"/>
    <w:rsid w:val="0090722A"/>
    <w:rsid w:val="009129CC"/>
    <w:rsid w:val="00917985"/>
    <w:rsid w:val="00917E63"/>
    <w:rsid w:val="009311BE"/>
    <w:rsid w:val="00933C7C"/>
    <w:rsid w:val="00934513"/>
    <w:rsid w:val="009428B5"/>
    <w:rsid w:val="00946BE3"/>
    <w:rsid w:val="00963BF8"/>
    <w:rsid w:val="00976D60"/>
    <w:rsid w:val="00980860"/>
    <w:rsid w:val="00987A2B"/>
    <w:rsid w:val="0099592E"/>
    <w:rsid w:val="00996C7C"/>
    <w:rsid w:val="009A1FB0"/>
    <w:rsid w:val="009A6A4A"/>
    <w:rsid w:val="009B102E"/>
    <w:rsid w:val="009B3A77"/>
    <w:rsid w:val="009C0A73"/>
    <w:rsid w:val="009C7C74"/>
    <w:rsid w:val="009F7858"/>
    <w:rsid w:val="00A10902"/>
    <w:rsid w:val="00A17BE1"/>
    <w:rsid w:val="00A250E5"/>
    <w:rsid w:val="00A275F4"/>
    <w:rsid w:val="00A36081"/>
    <w:rsid w:val="00A4222C"/>
    <w:rsid w:val="00A42305"/>
    <w:rsid w:val="00A50F7E"/>
    <w:rsid w:val="00A5373F"/>
    <w:rsid w:val="00A6475C"/>
    <w:rsid w:val="00A6513D"/>
    <w:rsid w:val="00A718E5"/>
    <w:rsid w:val="00A7669D"/>
    <w:rsid w:val="00A773AF"/>
    <w:rsid w:val="00A82936"/>
    <w:rsid w:val="00A84C26"/>
    <w:rsid w:val="00A951A1"/>
    <w:rsid w:val="00A951EA"/>
    <w:rsid w:val="00AA2F8E"/>
    <w:rsid w:val="00AA646B"/>
    <w:rsid w:val="00AB58D3"/>
    <w:rsid w:val="00AB58D9"/>
    <w:rsid w:val="00AC0689"/>
    <w:rsid w:val="00AC5A83"/>
    <w:rsid w:val="00AD0A5F"/>
    <w:rsid w:val="00AD0BF8"/>
    <w:rsid w:val="00AD1A1C"/>
    <w:rsid w:val="00AD259A"/>
    <w:rsid w:val="00AE45E3"/>
    <w:rsid w:val="00AE6546"/>
    <w:rsid w:val="00AE6FE5"/>
    <w:rsid w:val="00AE70E0"/>
    <w:rsid w:val="00B05AE7"/>
    <w:rsid w:val="00B06080"/>
    <w:rsid w:val="00B061A1"/>
    <w:rsid w:val="00B10831"/>
    <w:rsid w:val="00B11BE6"/>
    <w:rsid w:val="00B1605D"/>
    <w:rsid w:val="00B23EFC"/>
    <w:rsid w:val="00B25113"/>
    <w:rsid w:val="00B264C2"/>
    <w:rsid w:val="00B277CC"/>
    <w:rsid w:val="00B27943"/>
    <w:rsid w:val="00B34FFD"/>
    <w:rsid w:val="00B37A72"/>
    <w:rsid w:val="00B42B29"/>
    <w:rsid w:val="00B472AD"/>
    <w:rsid w:val="00B50D3F"/>
    <w:rsid w:val="00B51DEE"/>
    <w:rsid w:val="00B53BF7"/>
    <w:rsid w:val="00B56FE2"/>
    <w:rsid w:val="00B64AAE"/>
    <w:rsid w:val="00B659A9"/>
    <w:rsid w:val="00B67384"/>
    <w:rsid w:val="00B67F43"/>
    <w:rsid w:val="00B76A4F"/>
    <w:rsid w:val="00B77993"/>
    <w:rsid w:val="00B83211"/>
    <w:rsid w:val="00B8411A"/>
    <w:rsid w:val="00B94D6D"/>
    <w:rsid w:val="00BA18C8"/>
    <w:rsid w:val="00BA293F"/>
    <w:rsid w:val="00BB3620"/>
    <w:rsid w:val="00BC1564"/>
    <w:rsid w:val="00BC70F3"/>
    <w:rsid w:val="00BE03E8"/>
    <w:rsid w:val="00BE507C"/>
    <w:rsid w:val="00BF1068"/>
    <w:rsid w:val="00BF256A"/>
    <w:rsid w:val="00BF52E1"/>
    <w:rsid w:val="00C03A1C"/>
    <w:rsid w:val="00C30805"/>
    <w:rsid w:val="00C31E1E"/>
    <w:rsid w:val="00C3369F"/>
    <w:rsid w:val="00C37DC0"/>
    <w:rsid w:val="00C4273D"/>
    <w:rsid w:val="00C43173"/>
    <w:rsid w:val="00C5267B"/>
    <w:rsid w:val="00C637BA"/>
    <w:rsid w:val="00C65F97"/>
    <w:rsid w:val="00C8203D"/>
    <w:rsid w:val="00C8400F"/>
    <w:rsid w:val="00C867DB"/>
    <w:rsid w:val="00C92DCF"/>
    <w:rsid w:val="00C97593"/>
    <w:rsid w:val="00CA1AE1"/>
    <w:rsid w:val="00CA52FE"/>
    <w:rsid w:val="00CA58F1"/>
    <w:rsid w:val="00CC4865"/>
    <w:rsid w:val="00CC7F23"/>
    <w:rsid w:val="00CD3C7F"/>
    <w:rsid w:val="00CE3181"/>
    <w:rsid w:val="00CE3400"/>
    <w:rsid w:val="00CF5859"/>
    <w:rsid w:val="00D01908"/>
    <w:rsid w:val="00D02FA5"/>
    <w:rsid w:val="00D10616"/>
    <w:rsid w:val="00D11DBD"/>
    <w:rsid w:val="00D16805"/>
    <w:rsid w:val="00D23F8C"/>
    <w:rsid w:val="00D247CF"/>
    <w:rsid w:val="00D24B32"/>
    <w:rsid w:val="00D35CAA"/>
    <w:rsid w:val="00D36133"/>
    <w:rsid w:val="00D36548"/>
    <w:rsid w:val="00D47FC3"/>
    <w:rsid w:val="00D51021"/>
    <w:rsid w:val="00D52063"/>
    <w:rsid w:val="00D54380"/>
    <w:rsid w:val="00D64007"/>
    <w:rsid w:val="00D7388C"/>
    <w:rsid w:val="00D82749"/>
    <w:rsid w:val="00D82A20"/>
    <w:rsid w:val="00D91311"/>
    <w:rsid w:val="00D94164"/>
    <w:rsid w:val="00DB3B84"/>
    <w:rsid w:val="00DB42BD"/>
    <w:rsid w:val="00DB5228"/>
    <w:rsid w:val="00DD4515"/>
    <w:rsid w:val="00DD7F10"/>
    <w:rsid w:val="00DE3729"/>
    <w:rsid w:val="00DE4F3A"/>
    <w:rsid w:val="00DF16A8"/>
    <w:rsid w:val="00DF5A5E"/>
    <w:rsid w:val="00DF63B0"/>
    <w:rsid w:val="00E106B5"/>
    <w:rsid w:val="00E1256A"/>
    <w:rsid w:val="00E1302B"/>
    <w:rsid w:val="00E1632F"/>
    <w:rsid w:val="00E16D0D"/>
    <w:rsid w:val="00E20DD7"/>
    <w:rsid w:val="00E239E2"/>
    <w:rsid w:val="00E255EB"/>
    <w:rsid w:val="00E258F2"/>
    <w:rsid w:val="00E26835"/>
    <w:rsid w:val="00E31832"/>
    <w:rsid w:val="00E35C70"/>
    <w:rsid w:val="00E369AE"/>
    <w:rsid w:val="00E376D1"/>
    <w:rsid w:val="00E45452"/>
    <w:rsid w:val="00E4636D"/>
    <w:rsid w:val="00E4786B"/>
    <w:rsid w:val="00E52C27"/>
    <w:rsid w:val="00E564C4"/>
    <w:rsid w:val="00E72A17"/>
    <w:rsid w:val="00E831DD"/>
    <w:rsid w:val="00E85416"/>
    <w:rsid w:val="00E911B3"/>
    <w:rsid w:val="00E91601"/>
    <w:rsid w:val="00E970C7"/>
    <w:rsid w:val="00EA77E7"/>
    <w:rsid w:val="00EB1467"/>
    <w:rsid w:val="00EB294F"/>
    <w:rsid w:val="00EB38FA"/>
    <w:rsid w:val="00ED7800"/>
    <w:rsid w:val="00EE2FDB"/>
    <w:rsid w:val="00EF5584"/>
    <w:rsid w:val="00EF7A28"/>
    <w:rsid w:val="00EF7DC9"/>
    <w:rsid w:val="00F1521B"/>
    <w:rsid w:val="00F258C3"/>
    <w:rsid w:val="00F32497"/>
    <w:rsid w:val="00F34444"/>
    <w:rsid w:val="00F34478"/>
    <w:rsid w:val="00F34A3B"/>
    <w:rsid w:val="00F35D8C"/>
    <w:rsid w:val="00F36D61"/>
    <w:rsid w:val="00F37323"/>
    <w:rsid w:val="00F42971"/>
    <w:rsid w:val="00F4501F"/>
    <w:rsid w:val="00F56EDA"/>
    <w:rsid w:val="00F60373"/>
    <w:rsid w:val="00F65311"/>
    <w:rsid w:val="00F6767C"/>
    <w:rsid w:val="00F708DF"/>
    <w:rsid w:val="00F83EA9"/>
    <w:rsid w:val="00F9550B"/>
    <w:rsid w:val="00F96D23"/>
    <w:rsid w:val="00FA2897"/>
    <w:rsid w:val="00FA44DE"/>
    <w:rsid w:val="00FA67D4"/>
    <w:rsid w:val="00FB07EF"/>
    <w:rsid w:val="00FB3B20"/>
    <w:rsid w:val="00FC402F"/>
    <w:rsid w:val="00FC7DA1"/>
    <w:rsid w:val="00FD1127"/>
    <w:rsid w:val="00FE3DCF"/>
    <w:rsid w:val="00FE77A5"/>
    <w:rsid w:val="00FF16A4"/>
    <w:rsid w:val="00FF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77E7"/>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136BA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2228D"/>
    <w:rPr>
      <w:color w:val="0000FF" w:themeColor="hyperlink"/>
      <w:u w:val="single"/>
    </w:rPr>
  </w:style>
  <w:style w:type="paragraph" w:styleId="BalloonText">
    <w:name w:val="Balloon Text"/>
    <w:basedOn w:val="Normal"/>
    <w:link w:val="BalloonTextChar"/>
    <w:uiPriority w:val="99"/>
    <w:rsid w:val="00E911B3"/>
    <w:rPr>
      <w:rFonts w:ascii="Tahoma" w:hAnsi="Tahoma" w:cs="Tahoma"/>
      <w:sz w:val="16"/>
      <w:szCs w:val="16"/>
    </w:rPr>
  </w:style>
  <w:style w:type="character" w:customStyle="1" w:styleId="BalloonTextChar">
    <w:name w:val="Balloon Text Char"/>
    <w:basedOn w:val="DefaultParagraphFont"/>
    <w:link w:val="BalloonText"/>
    <w:uiPriority w:val="99"/>
    <w:rsid w:val="00E911B3"/>
    <w:rPr>
      <w:rFonts w:ascii="Tahoma" w:hAnsi="Tahoma" w:cs="Tahoma"/>
      <w:sz w:val="16"/>
      <w:szCs w:val="16"/>
    </w:rPr>
  </w:style>
  <w:style w:type="paragraph" w:styleId="NoSpacing">
    <w:name w:val="No Spacing"/>
    <w:uiPriority w:val="1"/>
    <w:qFormat/>
    <w:rsid w:val="00522B1D"/>
    <w:rPr>
      <w:rFonts w:ascii="Calibri" w:eastAsia="Calibri" w:hAnsi="Calibri"/>
      <w:sz w:val="22"/>
      <w:szCs w:val="22"/>
    </w:rPr>
  </w:style>
  <w:style w:type="paragraph" w:customStyle="1" w:styleId="Default">
    <w:name w:val="Default"/>
    <w:rsid w:val="00E106B5"/>
    <w:pPr>
      <w:autoSpaceDE w:val="0"/>
      <w:autoSpaceDN w:val="0"/>
      <w:adjustRightInd w:val="0"/>
    </w:pPr>
    <w:rPr>
      <w:rFonts w:ascii="Garamond" w:eastAsiaTheme="minorHAnsi" w:hAnsi="Garamond" w:cs="Garamond"/>
      <w:color w:val="000000"/>
      <w:sz w:val="24"/>
      <w:szCs w:val="24"/>
    </w:rPr>
  </w:style>
  <w:style w:type="character" w:styleId="Strong">
    <w:name w:val="Strong"/>
    <w:basedOn w:val="DefaultParagraphFont"/>
    <w:uiPriority w:val="22"/>
    <w:qFormat/>
    <w:rsid w:val="00677E4D"/>
    <w:rPr>
      <w:b/>
      <w:bCs/>
    </w:rPr>
  </w:style>
  <w:style w:type="paragraph" w:styleId="NormalWeb">
    <w:name w:val="Normal (Web)"/>
    <w:basedOn w:val="Normal"/>
    <w:uiPriority w:val="99"/>
    <w:unhideWhenUsed/>
    <w:rsid w:val="00677E4D"/>
    <w:pPr>
      <w:spacing w:before="100" w:beforeAutospacing="1" w:after="4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A77E7"/>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136BA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2228D"/>
    <w:rPr>
      <w:color w:val="0000FF" w:themeColor="hyperlink"/>
      <w:u w:val="single"/>
    </w:rPr>
  </w:style>
  <w:style w:type="paragraph" w:styleId="BalloonText">
    <w:name w:val="Balloon Text"/>
    <w:basedOn w:val="Normal"/>
    <w:link w:val="BalloonTextChar"/>
    <w:uiPriority w:val="99"/>
    <w:rsid w:val="00E911B3"/>
    <w:rPr>
      <w:rFonts w:ascii="Tahoma" w:hAnsi="Tahoma" w:cs="Tahoma"/>
      <w:sz w:val="16"/>
      <w:szCs w:val="16"/>
    </w:rPr>
  </w:style>
  <w:style w:type="character" w:customStyle="1" w:styleId="BalloonTextChar">
    <w:name w:val="Balloon Text Char"/>
    <w:basedOn w:val="DefaultParagraphFont"/>
    <w:link w:val="BalloonText"/>
    <w:uiPriority w:val="99"/>
    <w:rsid w:val="00E911B3"/>
    <w:rPr>
      <w:rFonts w:ascii="Tahoma" w:hAnsi="Tahoma" w:cs="Tahoma"/>
      <w:sz w:val="16"/>
      <w:szCs w:val="16"/>
    </w:rPr>
  </w:style>
  <w:style w:type="paragraph" w:styleId="NoSpacing">
    <w:name w:val="No Spacing"/>
    <w:uiPriority w:val="1"/>
    <w:qFormat/>
    <w:rsid w:val="00522B1D"/>
    <w:rPr>
      <w:rFonts w:ascii="Calibri" w:eastAsia="Calibri" w:hAnsi="Calibri"/>
      <w:sz w:val="22"/>
      <w:szCs w:val="22"/>
    </w:rPr>
  </w:style>
  <w:style w:type="paragraph" w:customStyle="1" w:styleId="Default">
    <w:name w:val="Default"/>
    <w:rsid w:val="00E106B5"/>
    <w:pPr>
      <w:autoSpaceDE w:val="0"/>
      <w:autoSpaceDN w:val="0"/>
      <w:adjustRightInd w:val="0"/>
    </w:pPr>
    <w:rPr>
      <w:rFonts w:ascii="Garamond" w:eastAsiaTheme="minorHAnsi" w:hAnsi="Garamond" w:cs="Garamond"/>
      <w:color w:val="000000"/>
      <w:sz w:val="24"/>
      <w:szCs w:val="24"/>
    </w:rPr>
  </w:style>
  <w:style w:type="character" w:styleId="Strong">
    <w:name w:val="Strong"/>
    <w:basedOn w:val="DefaultParagraphFont"/>
    <w:uiPriority w:val="22"/>
    <w:qFormat/>
    <w:rsid w:val="00677E4D"/>
    <w:rPr>
      <w:b/>
      <w:bCs/>
    </w:rPr>
  </w:style>
  <w:style w:type="paragraph" w:styleId="NormalWeb">
    <w:name w:val="Normal (Web)"/>
    <w:basedOn w:val="Normal"/>
    <w:uiPriority w:val="99"/>
    <w:unhideWhenUsed/>
    <w:rsid w:val="00677E4D"/>
    <w:pPr>
      <w:spacing w:before="100" w:beforeAutospacing="1" w:after="4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979">
      <w:bodyDiv w:val="1"/>
      <w:marLeft w:val="0"/>
      <w:marRight w:val="0"/>
      <w:marTop w:val="0"/>
      <w:marBottom w:val="0"/>
      <w:divBdr>
        <w:top w:val="none" w:sz="0" w:space="0" w:color="auto"/>
        <w:left w:val="none" w:sz="0" w:space="0" w:color="auto"/>
        <w:bottom w:val="none" w:sz="0" w:space="0" w:color="auto"/>
        <w:right w:val="none" w:sz="0" w:space="0" w:color="auto"/>
      </w:divBdr>
      <w:divsChild>
        <w:div w:id="1736321100">
          <w:marLeft w:val="0"/>
          <w:marRight w:val="0"/>
          <w:marTop w:val="0"/>
          <w:marBottom w:val="0"/>
          <w:divBdr>
            <w:top w:val="none" w:sz="0" w:space="0" w:color="auto"/>
            <w:left w:val="none" w:sz="0" w:space="0" w:color="auto"/>
            <w:bottom w:val="none" w:sz="0" w:space="0" w:color="auto"/>
            <w:right w:val="none" w:sz="0" w:space="0" w:color="auto"/>
          </w:divBdr>
          <w:divsChild>
            <w:div w:id="1244029708">
              <w:marLeft w:val="0"/>
              <w:marRight w:val="0"/>
              <w:marTop w:val="0"/>
              <w:marBottom w:val="0"/>
              <w:divBdr>
                <w:top w:val="none" w:sz="0" w:space="0" w:color="auto"/>
                <w:left w:val="none" w:sz="0" w:space="0" w:color="auto"/>
                <w:bottom w:val="none" w:sz="0" w:space="0" w:color="auto"/>
                <w:right w:val="none" w:sz="0" w:space="0" w:color="auto"/>
              </w:divBdr>
              <w:divsChild>
                <w:div w:id="781152930">
                  <w:marLeft w:val="0"/>
                  <w:marRight w:val="0"/>
                  <w:marTop w:val="0"/>
                  <w:marBottom w:val="0"/>
                  <w:divBdr>
                    <w:top w:val="none" w:sz="0" w:space="0" w:color="auto"/>
                    <w:left w:val="none" w:sz="0" w:space="0" w:color="auto"/>
                    <w:bottom w:val="none" w:sz="0" w:space="0" w:color="auto"/>
                    <w:right w:val="none" w:sz="0" w:space="0" w:color="auto"/>
                  </w:divBdr>
                  <w:divsChild>
                    <w:div w:id="2060476374">
                      <w:marLeft w:val="0"/>
                      <w:marRight w:val="0"/>
                      <w:marTop w:val="0"/>
                      <w:marBottom w:val="0"/>
                      <w:divBdr>
                        <w:top w:val="none" w:sz="0" w:space="0" w:color="auto"/>
                        <w:left w:val="none" w:sz="0" w:space="0" w:color="auto"/>
                        <w:bottom w:val="none" w:sz="0" w:space="0" w:color="auto"/>
                        <w:right w:val="none" w:sz="0" w:space="0" w:color="auto"/>
                      </w:divBdr>
                      <w:divsChild>
                        <w:div w:id="1335957128">
                          <w:marLeft w:val="0"/>
                          <w:marRight w:val="0"/>
                          <w:marTop w:val="0"/>
                          <w:marBottom w:val="0"/>
                          <w:divBdr>
                            <w:top w:val="none" w:sz="0" w:space="0" w:color="auto"/>
                            <w:left w:val="none" w:sz="0" w:space="0" w:color="auto"/>
                            <w:bottom w:val="none" w:sz="0" w:space="0" w:color="auto"/>
                            <w:right w:val="none" w:sz="0" w:space="0" w:color="auto"/>
                          </w:divBdr>
                          <w:divsChild>
                            <w:div w:id="151927687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5394">
      <w:bodyDiv w:val="1"/>
      <w:marLeft w:val="0"/>
      <w:marRight w:val="0"/>
      <w:marTop w:val="0"/>
      <w:marBottom w:val="0"/>
      <w:divBdr>
        <w:top w:val="none" w:sz="0" w:space="0" w:color="auto"/>
        <w:left w:val="none" w:sz="0" w:space="0" w:color="auto"/>
        <w:bottom w:val="none" w:sz="0" w:space="0" w:color="auto"/>
        <w:right w:val="none" w:sz="0" w:space="0" w:color="auto"/>
      </w:divBdr>
    </w:div>
    <w:div w:id="986472334">
      <w:bodyDiv w:val="1"/>
      <w:marLeft w:val="0"/>
      <w:marRight w:val="0"/>
      <w:marTop w:val="0"/>
      <w:marBottom w:val="0"/>
      <w:divBdr>
        <w:top w:val="none" w:sz="0" w:space="0" w:color="auto"/>
        <w:left w:val="none" w:sz="0" w:space="0" w:color="auto"/>
        <w:bottom w:val="none" w:sz="0" w:space="0" w:color="auto"/>
        <w:right w:val="none" w:sz="0" w:space="0" w:color="auto"/>
      </w:divBdr>
    </w:div>
    <w:div w:id="11012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716B-3F32-45A0-9EEE-C21F89D7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creator>WSUPC</dc:creator>
  <cp:lastModifiedBy>WSUadm</cp:lastModifiedBy>
  <cp:revision>2</cp:revision>
  <cp:lastPrinted>2012-01-03T18:54:00Z</cp:lastPrinted>
  <dcterms:created xsi:type="dcterms:W3CDTF">2013-11-12T14:10:00Z</dcterms:created>
  <dcterms:modified xsi:type="dcterms:W3CDTF">2013-11-12T14:10:00Z</dcterms:modified>
</cp:coreProperties>
</file>