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059D" w14:textId="77777777" w:rsidR="00A55F07" w:rsidRDefault="00C9794C" w:rsidP="00F83C86">
      <w:pPr>
        <w:jc w:val="center"/>
      </w:pPr>
      <w:r>
        <w:t>Undergraduate Academic Policies Committee</w:t>
      </w:r>
    </w:p>
    <w:p w14:paraId="74A6371E" w14:textId="77777777" w:rsidR="00C9794C" w:rsidRDefault="00C9794C" w:rsidP="00F83C86">
      <w:pPr>
        <w:jc w:val="center"/>
      </w:pPr>
      <w:r>
        <w:t>Meeting Minutes</w:t>
      </w:r>
    </w:p>
    <w:p w14:paraId="279D6712" w14:textId="77777777" w:rsidR="00C9794C" w:rsidRDefault="00C9794C" w:rsidP="00F83C86">
      <w:pPr>
        <w:jc w:val="center"/>
      </w:pPr>
      <w:r>
        <w:t>March 14, 2014</w:t>
      </w:r>
    </w:p>
    <w:p w14:paraId="5C87EA0A" w14:textId="77777777" w:rsidR="00C9794C" w:rsidRDefault="00C9794C"/>
    <w:p w14:paraId="652A6CEE" w14:textId="77777777" w:rsidR="00F83C86" w:rsidRPr="00F83C86" w:rsidRDefault="00F83C86" w:rsidP="00F83C86">
      <w:pPr>
        <w:rPr>
          <w:u w:val="single"/>
        </w:rPr>
      </w:pPr>
      <w:r w:rsidRPr="00F83C86">
        <w:rPr>
          <w:u w:val="single"/>
        </w:rPr>
        <w:t>Attendance</w:t>
      </w:r>
    </w:p>
    <w:p w14:paraId="27A1C47F" w14:textId="77777777" w:rsidR="00F83C86" w:rsidRDefault="00F83C86" w:rsidP="00F83C86">
      <w:pPr>
        <w:sectPr w:rsidR="00F83C86" w:rsidSect="00A55F07">
          <w:pgSz w:w="12240" w:h="15840"/>
          <w:pgMar w:top="1440" w:right="1800" w:bottom="1440" w:left="1800" w:header="720" w:footer="720" w:gutter="0"/>
          <w:cols w:space="720"/>
          <w:docGrid w:linePitch="360"/>
        </w:sectPr>
      </w:pPr>
    </w:p>
    <w:p w14:paraId="03FC1468" w14:textId="77777777" w:rsidR="00F83C86" w:rsidRDefault="00F83C86" w:rsidP="00F83C86">
      <w:pPr>
        <w:pStyle w:val="ListParagraph"/>
        <w:numPr>
          <w:ilvl w:val="0"/>
          <w:numId w:val="1"/>
        </w:numPr>
      </w:pPr>
      <w:r>
        <w:t>Doom, Travis; CECS (Chair)</w:t>
      </w:r>
    </w:p>
    <w:p w14:paraId="78A78C34" w14:textId="77777777" w:rsidR="00F83C86" w:rsidRDefault="00F83C86" w:rsidP="00F83C86">
      <w:pPr>
        <w:pStyle w:val="ListParagraph"/>
        <w:numPr>
          <w:ilvl w:val="0"/>
          <w:numId w:val="1"/>
        </w:numPr>
      </w:pPr>
      <w:proofErr w:type="spellStart"/>
      <w:r>
        <w:t>Cubberley</w:t>
      </w:r>
      <w:proofErr w:type="spellEnd"/>
      <w:r>
        <w:t>, Mark; LAKE</w:t>
      </w:r>
    </w:p>
    <w:p w14:paraId="4EBAB075" w14:textId="77777777" w:rsidR="00F83C86" w:rsidRDefault="00F83C86" w:rsidP="00F83C86">
      <w:pPr>
        <w:pStyle w:val="ListParagraph"/>
        <w:numPr>
          <w:ilvl w:val="0"/>
          <w:numId w:val="1"/>
        </w:numPr>
      </w:pPr>
      <w:r>
        <w:t>McGinley, Sarah; COLA</w:t>
      </w:r>
    </w:p>
    <w:p w14:paraId="6B106539" w14:textId="77777777" w:rsidR="00F83C86" w:rsidRDefault="00F83C86" w:rsidP="00C41387">
      <w:pPr>
        <w:pStyle w:val="ListParagraph"/>
        <w:ind w:left="360"/>
      </w:pPr>
      <w:r>
        <w:t>Oswald, Gina; CEHS</w:t>
      </w:r>
    </w:p>
    <w:p w14:paraId="6F082B0C" w14:textId="77777777" w:rsidR="00F83C86" w:rsidRDefault="00F83C86" w:rsidP="00F83C86">
      <w:pPr>
        <w:pStyle w:val="ListParagraph"/>
        <w:numPr>
          <w:ilvl w:val="0"/>
          <w:numId w:val="1"/>
        </w:numPr>
      </w:pPr>
      <w:r>
        <w:t xml:space="preserve">Schiller, </w:t>
      </w:r>
      <w:proofErr w:type="spellStart"/>
      <w:r>
        <w:t>Shu</w:t>
      </w:r>
      <w:proofErr w:type="spellEnd"/>
      <w:r>
        <w:t>; RSCOB</w:t>
      </w:r>
    </w:p>
    <w:p w14:paraId="27686891" w14:textId="77777777" w:rsidR="00F83C86" w:rsidRDefault="00F83C86" w:rsidP="00F83C86">
      <w:pPr>
        <w:pStyle w:val="ListParagraph"/>
        <w:numPr>
          <w:ilvl w:val="0"/>
          <w:numId w:val="1"/>
        </w:numPr>
      </w:pPr>
      <w:r>
        <w:t>Smith, Sherrill; CONH</w:t>
      </w:r>
    </w:p>
    <w:p w14:paraId="6B804A3B" w14:textId="77777777" w:rsidR="00F83C86" w:rsidRDefault="00F83C86" w:rsidP="00F83C86">
      <w:pPr>
        <w:pStyle w:val="ListParagraph"/>
        <w:numPr>
          <w:ilvl w:val="0"/>
          <w:numId w:val="1"/>
        </w:numPr>
      </w:pPr>
      <w:r>
        <w:t>Teed, Rebecca; COSM</w:t>
      </w:r>
    </w:p>
    <w:p w14:paraId="33ACA52E" w14:textId="77777777" w:rsidR="00F83C86" w:rsidRDefault="00F83C86" w:rsidP="00F83C86"/>
    <w:p w14:paraId="0149B759" w14:textId="77777777" w:rsidR="00F83C86" w:rsidRDefault="00F83C86" w:rsidP="00F83C86">
      <w:pPr>
        <w:pStyle w:val="ListParagraph"/>
        <w:numPr>
          <w:ilvl w:val="0"/>
          <w:numId w:val="1"/>
        </w:numPr>
      </w:pPr>
      <w:r>
        <w:t>Law, Joe; Provost Designee</w:t>
      </w:r>
    </w:p>
    <w:p w14:paraId="040B7873" w14:textId="77777777" w:rsidR="00F83C86" w:rsidRDefault="00F83C86" w:rsidP="00F83C86">
      <w:pPr>
        <w:pStyle w:val="ListParagraph"/>
        <w:numPr>
          <w:ilvl w:val="0"/>
          <w:numId w:val="1"/>
        </w:numPr>
      </w:pPr>
      <w:proofErr w:type="spellStart"/>
      <w:r>
        <w:t>Sudkamp</w:t>
      </w:r>
      <w:proofErr w:type="spellEnd"/>
      <w:r>
        <w:t>, Thomas; Provost Designee</w:t>
      </w:r>
    </w:p>
    <w:p w14:paraId="47188036" w14:textId="77777777" w:rsidR="00F83C86" w:rsidRDefault="00F83C86" w:rsidP="00C41387">
      <w:pPr>
        <w:pStyle w:val="ListParagraph"/>
        <w:ind w:left="360"/>
      </w:pPr>
      <w:r>
        <w:t>Brainerd, Marian; Registrar</w:t>
      </w:r>
    </w:p>
    <w:p w14:paraId="11FB71F1" w14:textId="77777777" w:rsidR="00F83C86" w:rsidRDefault="00F83C86" w:rsidP="00C41387">
      <w:pPr>
        <w:pStyle w:val="ListParagraph"/>
        <w:ind w:left="360"/>
      </w:pPr>
      <w:r>
        <w:t xml:space="preserve">Hinojosa, Anthony; Student </w:t>
      </w:r>
      <w:proofErr w:type="spellStart"/>
      <w:r>
        <w:t>Gov</w:t>
      </w:r>
      <w:proofErr w:type="spellEnd"/>
    </w:p>
    <w:p w14:paraId="764EE85D" w14:textId="77777777" w:rsidR="00F83C86" w:rsidRDefault="00F83C86" w:rsidP="00C41387">
      <w:pPr>
        <w:pStyle w:val="ListParagraph"/>
        <w:ind w:left="360"/>
      </w:pPr>
      <w:proofErr w:type="spellStart"/>
      <w:r>
        <w:t>Brun</w:t>
      </w:r>
      <w:proofErr w:type="spellEnd"/>
      <w:r>
        <w:t>, Carl; Ex officio</w:t>
      </w:r>
    </w:p>
    <w:p w14:paraId="4C35325E" w14:textId="77777777" w:rsidR="00F83C86" w:rsidRDefault="00F83C86" w:rsidP="00F83C86">
      <w:pPr>
        <w:pStyle w:val="ListParagraph"/>
        <w:numPr>
          <w:ilvl w:val="0"/>
          <w:numId w:val="1"/>
        </w:numPr>
      </w:pPr>
      <w:proofErr w:type="spellStart"/>
      <w:r>
        <w:t>Carrafiello</w:t>
      </w:r>
      <w:proofErr w:type="spellEnd"/>
      <w:r>
        <w:t>, Susan; Ex officio</w:t>
      </w:r>
    </w:p>
    <w:p w14:paraId="2FDA2048" w14:textId="77777777" w:rsidR="00C9794C" w:rsidRDefault="00F83C86" w:rsidP="00C41387">
      <w:pPr>
        <w:pStyle w:val="ListParagraph"/>
        <w:ind w:left="360"/>
      </w:pPr>
      <w:proofErr w:type="spellStart"/>
      <w:r>
        <w:t>Sayer</w:t>
      </w:r>
      <w:proofErr w:type="spellEnd"/>
      <w:r>
        <w:t>, Cathy; Ex-officio</w:t>
      </w:r>
    </w:p>
    <w:p w14:paraId="5E1545B8" w14:textId="77777777" w:rsidR="00F83C86" w:rsidRDefault="00F83C86" w:rsidP="00F83C86">
      <w:pPr>
        <w:sectPr w:rsidR="00F83C86" w:rsidSect="00F83C86">
          <w:type w:val="continuous"/>
          <w:pgSz w:w="12240" w:h="15840"/>
          <w:pgMar w:top="1440" w:right="1800" w:bottom="1440" w:left="1800" w:header="720" w:footer="720" w:gutter="0"/>
          <w:cols w:num="2" w:space="0"/>
          <w:docGrid w:linePitch="360"/>
        </w:sectPr>
      </w:pPr>
    </w:p>
    <w:p w14:paraId="71207C55" w14:textId="77777777" w:rsidR="00F83C86" w:rsidRDefault="00F83C86" w:rsidP="00F83C86"/>
    <w:p w14:paraId="064EB694" w14:textId="77777777" w:rsidR="00C41387" w:rsidRDefault="00C41387" w:rsidP="00C41387">
      <w:pPr>
        <w:pStyle w:val="ListParagraph"/>
        <w:numPr>
          <w:ilvl w:val="0"/>
          <w:numId w:val="2"/>
        </w:numPr>
      </w:pPr>
      <w:r>
        <w:t>Dr. Doom called the meeting to order at 10:00a.m.</w:t>
      </w:r>
    </w:p>
    <w:p w14:paraId="14BEFC3F" w14:textId="77777777" w:rsidR="00C41387" w:rsidRDefault="00C41387" w:rsidP="00C41387">
      <w:pPr>
        <w:pStyle w:val="ListParagraph"/>
        <w:numPr>
          <w:ilvl w:val="0"/>
          <w:numId w:val="2"/>
        </w:numPr>
      </w:pPr>
      <w:r>
        <w:t>The minutes of the February</w:t>
      </w:r>
      <w:r w:rsidR="00BA7F57">
        <w:t xml:space="preserve"> 28, 2014 meeting were approved with corrections.</w:t>
      </w:r>
      <w:bookmarkStart w:id="0" w:name="_GoBack"/>
      <w:bookmarkEnd w:id="0"/>
    </w:p>
    <w:p w14:paraId="7DDFC45D" w14:textId="77777777" w:rsidR="00C41387" w:rsidRDefault="00C41387" w:rsidP="00C41387">
      <w:pPr>
        <w:pStyle w:val="ListParagraph"/>
        <w:numPr>
          <w:ilvl w:val="0"/>
          <w:numId w:val="2"/>
        </w:numPr>
      </w:pPr>
      <w:r>
        <w:t>SSI / Associates Degree Discussion</w:t>
      </w:r>
    </w:p>
    <w:p w14:paraId="0C7D2EEE" w14:textId="77777777" w:rsidR="00C41387" w:rsidRDefault="00C41387" w:rsidP="00C41387">
      <w:pPr>
        <w:pStyle w:val="ListParagraph"/>
        <w:ind w:left="380"/>
      </w:pPr>
    </w:p>
    <w:p w14:paraId="397E1FC7" w14:textId="77777777" w:rsidR="00C41387" w:rsidRDefault="00C41387" w:rsidP="00C41387">
      <w:pPr>
        <w:pStyle w:val="ListParagraph"/>
        <w:ind w:left="380"/>
      </w:pPr>
      <w:r>
        <w:t xml:space="preserve">The committee reviewed changes to the State Share of Instruction Formula </w:t>
      </w:r>
      <w:r w:rsidR="00957E50">
        <w:t>with regards to how state universities receive funding for degree completion and some state universities stated intent of expanding their Associate Degree programs to take advantage of the formula changes.</w:t>
      </w:r>
    </w:p>
    <w:p w14:paraId="3695DB6D" w14:textId="77777777" w:rsidR="00957E50" w:rsidRDefault="00957E50" w:rsidP="00C41387">
      <w:pPr>
        <w:pStyle w:val="ListParagraph"/>
        <w:ind w:left="380"/>
      </w:pPr>
    </w:p>
    <w:p w14:paraId="2E0FBF0A" w14:textId="77777777" w:rsidR="00957E50" w:rsidRDefault="00957E50" w:rsidP="00C41387">
      <w:pPr>
        <w:pStyle w:val="ListParagraph"/>
        <w:ind w:left="380"/>
      </w:pPr>
      <w:r>
        <w:t>Dr. Doom informed the committee that he has been asked to report on the committee’s view at the March 17</w:t>
      </w:r>
      <w:r w:rsidRPr="00957E50">
        <w:rPr>
          <w:vertAlign w:val="superscript"/>
        </w:rPr>
        <w:t>th</w:t>
      </w:r>
      <w:r>
        <w:t xml:space="preserve"> Senate meeting.  The committee unanimously concluded that no action should be taken at this time and that Wright State should only expand degree programs when there is student need for such </w:t>
      </w:r>
      <w:r w:rsidR="00672E7F">
        <w:t>programs.</w:t>
      </w:r>
    </w:p>
    <w:p w14:paraId="2D209F54" w14:textId="77777777" w:rsidR="00672E7F" w:rsidRDefault="00672E7F" w:rsidP="00672E7F"/>
    <w:p w14:paraId="578D11EF" w14:textId="77777777" w:rsidR="00672E7F" w:rsidRDefault="00672E7F" w:rsidP="00672E7F">
      <w:pPr>
        <w:pStyle w:val="ListParagraph"/>
        <w:numPr>
          <w:ilvl w:val="0"/>
          <w:numId w:val="2"/>
        </w:numPr>
      </w:pPr>
      <w:r>
        <w:t>Internship Discussion</w:t>
      </w:r>
    </w:p>
    <w:p w14:paraId="59F5F569" w14:textId="77777777" w:rsidR="00672E7F" w:rsidRDefault="00672E7F" w:rsidP="00672E7F">
      <w:pPr>
        <w:pStyle w:val="ListParagraph"/>
        <w:ind w:left="380"/>
      </w:pPr>
    </w:p>
    <w:p w14:paraId="4BD49316" w14:textId="77777777" w:rsidR="00672E7F" w:rsidRDefault="00672E7F" w:rsidP="00672E7F">
      <w:pPr>
        <w:pStyle w:val="ListParagraph"/>
        <w:ind w:left="380"/>
      </w:pPr>
      <w:r>
        <w:t>Committee members were tasked with surveying their constituents and current programs that offer internships, co-ops, etc.  The Internship Guidelines will be considered as Old Business at the March 28</w:t>
      </w:r>
      <w:r w:rsidRPr="00672E7F">
        <w:rPr>
          <w:vertAlign w:val="superscript"/>
        </w:rPr>
        <w:t>th</w:t>
      </w:r>
      <w:r>
        <w:t>, 2014 meeting.</w:t>
      </w:r>
    </w:p>
    <w:p w14:paraId="351B99F2" w14:textId="77777777" w:rsidR="00672E7F" w:rsidRDefault="00672E7F" w:rsidP="00672E7F"/>
    <w:p w14:paraId="7EEDA26A" w14:textId="77777777" w:rsidR="00672E7F" w:rsidRDefault="00672E7F" w:rsidP="00672E7F">
      <w:pPr>
        <w:pStyle w:val="ListParagraph"/>
        <w:numPr>
          <w:ilvl w:val="0"/>
          <w:numId w:val="2"/>
        </w:numPr>
      </w:pPr>
      <w:r>
        <w:t>Procedures and Guidelines for Preparing Certificates</w:t>
      </w:r>
    </w:p>
    <w:p w14:paraId="7D7CC3FA" w14:textId="77777777" w:rsidR="00672E7F" w:rsidRDefault="00672E7F" w:rsidP="00672E7F">
      <w:pPr>
        <w:pStyle w:val="ListParagraph"/>
        <w:ind w:left="380"/>
      </w:pPr>
    </w:p>
    <w:p w14:paraId="3677373F" w14:textId="77777777" w:rsidR="00672E7F" w:rsidRDefault="00672E7F" w:rsidP="00672E7F">
      <w:pPr>
        <w:pStyle w:val="ListParagraph"/>
        <w:ind w:left="380"/>
      </w:pPr>
      <w:r>
        <w:t xml:space="preserve">Dr. Smith updated the committee on the issues she uncovered when investigating the various certificate programs.  </w:t>
      </w:r>
      <w:r w:rsidR="002F5E0B">
        <w:t>Dr. Smith was tasked with developing the initial guidelines to be considered as New Business at the March 28, 2014 committee meeting.</w:t>
      </w:r>
    </w:p>
    <w:p w14:paraId="168F353F" w14:textId="77777777" w:rsidR="002F5E0B" w:rsidRDefault="002F5E0B" w:rsidP="002F5E0B"/>
    <w:p w14:paraId="0EFA5EB2" w14:textId="77777777" w:rsidR="002F5E0B" w:rsidRDefault="002F5E0B" w:rsidP="002F5E0B">
      <w:r>
        <w:t>6.) Dr. Doom adjourned the meeting at 11:00a.m.</w:t>
      </w:r>
    </w:p>
    <w:p w14:paraId="360F9DF8" w14:textId="77777777" w:rsidR="00672E7F" w:rsidRDefault="00672E7F" w:rsidP="00672E7F">
      <w:pPr>
        <w:pStyle w:val="ListParagraph"/>
        <w:ind w:left="380"/>
      </w:pPr>
    </w:p>
    <w:sectPr w:rsidR="00672E7F" w:rsidSect="00F83C8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E4"/>
    <w:multiLevelType w:val="hybridMultilevel"/>
    <w:tmpl w:val="92BCE25E"/>
    <w:lvl w:ilvl="0" w:tplc="46C20BB6">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065B2"/>
    <w:multiLevelType w:val="hybridMultilevel"/>
    <w:tmpl w:val="3CA4EC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C"/>
    <w:rsid w:val="002F5E0B"/>
    <w:rsid w:val="00672E7F"/>
    <w:rsid w:val="00957E50"/>
    <w:rsid w:val="00A55F07"/>
    <w:rsid w:val="00BA7F57"/>
    <w:rsid w:val="00C41387"/>
    <w:rsid w:val="00C9794C"/>
    <w:rsid w:val="00F8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0F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0221">
      <w:bodyDiv w:val="1"/>
      <w:marLeft w:val="0"/>
      <w:marRight w:val="0"/>
      <w:marTop w:val="0"/>
      <w:marBottom w:val="0"/>
      <w:divBdr>
        <w:top w:val="none" w:sz="0" w:space="0" w:color="auto"/>
        <w:left w:val="none" w:sz="0" w:space="0" w:color="auto"/>
        <w:bottom w:val="none" w:sz="0" w:space="0" w:color="auto"/>
        <w:right w:val="none" w:sz="0" w:space="0" w:color="auto"/>
      </w:divBdr>
    </w:div>
    <w:div w:id="1118640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Nethers</dc:creator>
  <cp:keywords/>
  <dc:description/>
  <cp:lastModifiedBy>Bryan Nethers</cp:lastModifiedBy>
  <cp:revision>2</cp:revision>
  <dcterms:created xsi:type="dcterms:W3CDTF">2014-03-27T18:19:00Z</dcterms:created>
  <dcterms:modified xsi:type="dcterms:W3CDTF">2014-03-27T20:32:00Z</dcterms:modified>
</cp:coreProperties>
</file>